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93E2B6" w14:textId="36089BD7" w:rsidR="002E0398" w:rsidRPr="00D51DE6" w:rsidRDefault="00504A2C" w:rsidP="002E0398">
      <w:pPr>
        <w:jc w:val="center"/>
        <w:rPr>
          <w:color w:val="595959" w:themeColor="text1" w:themeTint="A6"/>
          <w:sz w:val="56"/>
          <w:szCs w:val="56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Drama</w:t>
      </w:r>
    </w:p>
    <w:p w14:paraId="0A57D1F2" w14:textId="77777777" w:rsidR="002E0398" w:rsidRDefault="002E0398" w:rsidP="002E0398">
      <w:pPr>
        <w:jc w:val="center"/>
        <w:rPr>
          <w:color w:val="595959" w:themeColor="text1" w:themeTint="A6"/>
          <w:sz w:val="20"/>
          <w:szCs w:val="20"/>
        </w:rPr>
      </w:pPr>
    </w:p>
    <w:tbl>
      <w:tblPr>
        <w:tblStyle w:val="TableGrid"/>
        <w:tblpPr w:leftFromText="180" w:rightFromText="180" w:vertAnchor="page" w:horzAnchor="margin" w:tblpXSpec="center" w:tblpY="4276"/>
        <w:tblW w:w="10774" w:type="dxa"/>
        <w:tblLook w:val="04A0" w:firstRow="1" w:lastRow="0" w:firstColumn="1" w:lastColumn="0" w:noHBand="0" w:noVBand="1"/>
      </w:tblPr>
      <w:tblGrid>
        <w:gridCol w:w="3124"/>
        <w:gridCol w:w="7650"/>
      </w:tblGrid>
      <w:tr w:rsidR="00E617BA" w14:paraId="75F7A0A2" w14:textId="77777777" w:rsidTr="00E617BA">
        <w:trPr>
          <w:trHeight w:val="1648"/>
        </w:trPr>
        <w:tc>
          <w:tcPr>
            <w:tcW w:w="3124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62BD8C88" w14:textId="77777777" w:rsidR="00E617BA" w:rsidRDefault="00E617BA" w:rsidP="00E617BA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</w:p>
          <w:p w14:paraId="1CC515AD" w14:textId="77777777" w:rsidR="00E617BA" w:rsidRPr="00D51DE6" w:rsidRDefault="00E617BA" w:rsidP="00E617BA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7650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4FDD4046" w14:textId="77777777" w:rsidR="00E617BA" w:rsidRPr="008E10F9" w:rsidRDefault="00E617BA" w:rsidP="00E617BA">
            <w:pPr>
              <w:jc w:val="center"/>
              <w:rPr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>See links in the activity section</w:t>
            </w:r>
          </w:p>
        </w:tc>
      </w:tr>
      <w:tr w:rsidR="00E617BA" w14:paraId="562EDB3C" w14:textId="77777777" w:rsidTr="00E617BA">
        <w:trPr>
          <w:trHeight w:val="1598"/>
        </w:trPr>
        <w:tc>
          <w:tcPr>
            <w:tcW w:w="3124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37DA5393" w14:textId="77777777" w:rsidR="00E617BA" w:rsidRPr="00D51DE6" w:rsidRDefault="00E617BA" w:rsidP="00E617BA">
            <w:pPr>
              <w:jc w:val="center"/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Exam info</w:t>
            </w:r>
          </w:p>
        </w:tc>
        <w:tc>
          <w:tcPr>
            <w:tcW w:w="7650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4DC4F775" w14:textId="77777777" w:rsidR="00E617BA" w:rsidRPr="00504A2C" w:rsidRDefault="00E617BA" w:rsidP="00E617BA">
            <w:pPr>
              <w:ind w:left="-993"/>
              <w:jc w:val="center"/>
              <w:rPr>
                <w:sz w:val="20"/>
                <w:szCs w:val="2"/>
              </w:rPr>
            </w:pPr>
          </w:p>
          <w:p w14:paraId="1856212B" w14:textId="77777777" w:rsidR="00E617BA" w:rsidRPr="00504A2C" w:rsidRDefault="00E617BA" w:rsidP="00E617BA">
            <w:pPr>
              <w:ind w:left="-633"/>
              <w:jc w:val="center"/>
              <w:rPr>
                <w:sz w:val="20"/>
                <w:szCs w:val="2"/>
              </w:rPr>
            </w:pPr>
            <w:r w:rsidRPr="00504A2C">
              <w:rPr>
                <w:sz w:val="20"/>
                <w:szCs w:val="2"/>
              </w:rPr>
              <w:t>You have been studying Frantic Assembly and have/will begin looking at A Curious Incident of the Dog in the Nighttime in class.</w:t>
            </w:r>
          </w:p>
          <w:p w14:paraId="3B43240C" w14:textId="77777777" w:rsidR="00E617BA" w:rsidRPr="00504A2C" w:rsidRDefault="00E617BA" w:rsidP="00E617BA">
            <w:pPr>
              <w:ind w:left="-633"/>
              <w:jc w:val="center"/>
              <w:rPr>
                <w:sz w:val="20"/>
                <w:szCs w:val="2"/>
              </w:rPr>
            </w:pPr>
          </w:p>
          <w:p w14:paraId="19CAA765" w14:textId="77777777" w:rsidR="00E617BA" w:rsidRPr="00504A2C" w:rsidRDefault="00E617BA" w:rsidP="00E617BA">
            <w:pPr>
              <w:ind w:left="-633"/>
              <w:jc w:val="center"/>
              <w:rPr>
                <w:sz w:val="20"/>
                <w:szCs w:val="2"/>
              </w:rPr>
            </w:pPr>
            <w:r w:rsidRPr="00504A2C">
              <w:rPr>
                <w:sz w:val="20"/>
                <w:szCs w:val="2"/>
              </w:rPr>
              <w:t>You will be given an extract between Ed and Christopher from the play.</w:t>
            </w:r>
          </w:p>
          <w:p w14:paraId="0E8488AA" w14:textId="77777777" w:rsidR="00E617BA" w:rsidRPr="00504A2C" w:rsidRDefault="00E617BA" w:rsidP="00E617BA">
            <w:pPr>
              <w:ind w:left="-633"/>
              <w:jc w:val="center"/>
              <w:rPr>
                <w:sz w:val="20"/>
                <w:szCs w:val="2"/>
              </w:rPr>
            </w:pPr>
          </w:p>
          <w:p w14:paraId="0D7B935D" w14:textId="77777777" w:rsidR="00E617BA" w:rsidRPr="00504A2C" w:rsidRDefault="00E617BA" w:rsidP="00E617BA">
            <w:pPr>
              <w:ind w:left="-633"/>
              <w:jc w:val="center"/>
              <w:rPr>
                <w:sz w:val="20"/>
                <w:szCs w:val="2"/>
              </w:rPr>
            </w:pPr>
            <w:r w:rsidRPr="00504A2C">
              <w:rPr>
                <w:sz w:val="20"/>
                <w:szCs w:val="2"/>
              </w:rPr>
              <w:t>You will be working in pairs to create a Frantic Assembly inspired scene to show the relationship between Ed and Christopher.</w:t>
            </w:r>
          </w:p>
          <w:p w14:paraId="58D113B3" w14:textId="77777777" w:rsidR="00E617BA" w:rsidRPr="00504A2C" w:rsidRDefault="00E617BA" w:rsidP="00E617BA">
            <w:pPr>
              <w:ind w:left="-633"/>
              <w:jc w:val="center"/>
              <w:rPr>
                <w:sz w:val="20"/>
                <w:szCs w:val="2"/>
              </w:rPr>
            </w:pPr>
          </w:p>
          <w:p w14:paraId="67EDADB7" w14:textId="77777777" w:rsidR="00E617BA" w:rsidRPr="00504A2C" w:rsidRDefault="00E617BA" w:rsidP="00E617BA">
            <w:pPr>
              <w:ind w:left="-633"/>
              <w:jc w:val="center"/>
              <w:rPr>
                <w:sz w:val="20"/>
                <w:szCs w:val="2"/>
              </w:rPr>
            </w:pPr>
            <w:r w:rsidRPr="00504A2C">
              <w:rPr>
                <w:sz w:val="20"/>
                <w:szCs w:val="2"/>
              </w:rPr>
              <w:t>You can use the following techniques:</w:t>
            </w:r>
          </w:p>
          <w:p w14:paraId="242E30B4" w14:textId="77777777" w:rsidR="00E617BA" w:rsidRPr="00504A2C" w:rsidRDefault="00E617BA" w:rsidP="00E617BA">
            <w:pPr>
              <w:ind w:left="-633"/>
              <w:jc w:val="center"/>
              <w:rPr>
                <w:sz w:val="20"/>
                <w:szCs w:val="2"/>
              </w:rPr>
            </w:pPr>
            <w:r w:rsidRPr="00504A2C">
              <w:rPr>
                <w:sz w:val="20"/>
                <w:szCs w:val="2"/>
              </w:rPr>
              <w:t>Flocking</w:t>
            </w:r>
          </w:p>
          <w:p w14:paraId="1B0F4076" w14:textId="77777777" w:rsidR="00E617BA" w:rsidRPr="00504A2C" w:rsidRDefault="00E617BA" w:rsidP="00E617BA">
            <w:pPr>
              <w:ind w:left="-633"/>
              <w:jc w:val="center"/>
              <w:rPr>
                <w:sz w:val="20"/>
                <w:szCs w:val="2"/>
              </w:rPr>
            </w:pPr>
            <w:r w:rsidRPr="00504A2C">
              <w:rPr>
                <w:sz w:val="20"/>
                <w:szCs w:val="2"/>
              </w:rPr>
              <w:t>Columbian Hypnosis</w:t>
            </w:r>
          </w:p>
          <w:p w14:paraId="3328A4E4" w14:textId="77777777" w:rsidR="00E617BA" w:rsidRPr="00504A2C" w:rsidRDefault="00E617BA" w:rsidP="00E617BA">
            <w:pPr>
              <w:ind w:left="-633"/>
              <w:jc w:val="center"/>
              <w:rPr>
                <w:sz w:val="20"/>
                <w:szCs w:val="2"/>
              </w:rPr>
            </w:pPr>
            <w:r w:rsidRPr="00504A2C">
              <w:rPr>
                <w:sz w:val="20"/>
                <w:szCs w:val="2"/>
              </w:rPr>
              <w:t>Chair Duets</w:t>
            </w:r>
          </w:p>
          <w:p w14:paraId="394A973F" w14:textId="77777777" w:rsidR="00E617BA" w:rsidRPr="00504A2C" w:rsidRDefault="00E617BA" w:rsidP="00E617BA">
            <w:pPr>
              <w:ind w:left="-633"/>
              <w:jc w:val="center"/>
              <w:rPr>
                <w:sz w:val="20"/>
                <w:szCs w:val="2"/>
              </w:rPr>
            </w:pPr>
            <w:r w:rsidRPr="00504A2C">
              <w:rPr>
                <w:sz w:val="20"/>
                <w:szCs w:val="2"/>
              </w:rPr>
              <w:t>Round-by-through</w:t>
            </w:r>
          </w:p>
          <w:p w14:paraId="7D990C3F" w14:textId="77777777" w:rsidR="00E617BA" w:rsidRPr="00504A2C" w:rsidRDefault="00E617BA" w:rsidP="00E617BA">
            <w:pPr>
              <w:ind w:left="-633"/>
              <w:jc w:val="center"/>
              <w:rPr>
                <w:sz w:val="20"/>
                <w:szCs w:val="2"/>
              </w:rPr>
            </w:pPr>
            <w:r w:rsidRPr="00504A2C">
              <w:rPr>
                <w:sz w:val="20"/>
                <w:szCs w:val="2"/>
              </w:rPr>
              <w:t>Hymns Hands</w:t>
            </w:r>
          </w:p>
          <w:p w14:paraId="7377CE36" w14:textId="77777777" w:rsidR="00E617BA" w:rsidRPr="00504A2C" w:rsidRDefault="00E617BA" w:rsidP="00E617BA">
            <w:pPr>
              <w:jc w:val="center"/>
              <w:rPr>
                <w:color w:val="595959" w:themeColor="text1" w:themeTint="A6"/>
                <w:sz w:val="20"/>
                <w:szCs w:val="2"/>
              </w:rPr>
            </w:pPr>
          </w:p>
        </w:tc>
      </w:tr>
    </w:tbl>
    <w:p w14:paraId="68F28FC2" w14:textId="77777777" w:rsidR="00D51DE6" w:rsidRPr="00D51DE6" w:rsidRDefault="00D51DE6" w:rsidP="00D51DE6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</w:p>
    <w:p w14:paraId="1B3CC1BF" w14:textId="77777777" w:rsidR="00D51DE6" w:rsidRDefault="00D51DE6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24026E9F" w14:textId="77777777" w:rsidR="008E10F9" w:rsidRDefault="008E10F9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0AC1EDF3" w14:textId="77777777" w:rsidR="008E10F9" w:rsidRDefault="008E10F9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3D27D0DF" w14:textId="77777777" w:rsidR="00F37CCF" w:rsidRDefault="00F37CCF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6386A16A" w14:textId="77777777" w:rsidR="00E07854" w:rsidRDefault="00E07854" w:rsidP="00E07854">
      <w:pPr>
        <w:rPr>
          <w:color w:val="595959" w:themeColor="text1" w:themeTint="A6"/>
          <w:sz w:val="40"/>
          <w:szCs w:val="40"/>
        </w:rPr>
      </w:pPr>
    </w:p>
    <w:p w14:paraId="61DC1790" w14:textId="77777777" w:rsidR="00E617BA" w:rsidRDefault="00E617BA" w:rsidP="00E617BA">
      <w:pP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</w:pPr>
    </w:p>
    <w:p w14:paraId="26F7D211" w14:textId="09D595AF" w:rsidR="003E2FFE" w:rsidRPr="00FA737F" w:rsidRDefault="00E07854" w:rsidP="00E617BA">
      <w:pPr>
        <w:jc w:val="center"/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lastRenderedPageBreak/>
        <w:t>Drama</w:t>
      </w:r>
      <w:r w:rsidR="00D575AC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:</w:t>
      </w: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1560"/>
        <w:gridCol w:w="4607"/>
        <w:gridCol w:w="4749"/>
      </w:tblGrid>
      <w:tr w:rsidR="003E2FFE" w14:paraId="66CA9D61" w14:textId="77777777" w:rsidTr="003E2FFE">
        <w:trPr>
          <w:trHeight w:val="927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73314EE2" w14:textId="4E710515" w:rsidR="003E2FFE" w:rsidRPr="003E2FFE" w:rsidRDefault="003E2FFE" w:rsidP="003E2FFE">
            <w:pPr>
              <w:rPr>
                <w:color w:val="404040" w:themeColor="text1" w:themeTint="BF"/>
                <w:sz w:val="40"/>
                <w:szCs w:val="40"/>
              </w:rPr>
            </w:pPr>
            <w:r w:rsidRPr="003E2FFE">
              <w:rPr>
                <w:color w:val="404040" w:themeColor="text1" w:themeTint="BF"/>
                <w:sz w:val="28"/>
                <w:szCs w:val="28"/>
              </w:rPr>
              <w:t>Week beginning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45AC1AAE" w14:textId="3A8F9C03" w:rsidR="003E2FFE" w:rsidRPr="003E2FFE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1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7688524F" w14:textId="4FE0FC6E" w:rsidR="003E2FFE" w:rsidRPr="003E2FFE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2</w:t>
            </w:r>
          </w:p>
        </w:tc>
      </w:tr>
      <w:tr w:rsidR="003E2FFE" w14:paraId="13571206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60475AC" w14:textId="2E1A0C94" w:rsidR="003E2FFE" w:rsidRPr="003E2FFE" w:rsidRDefault="0016094A" w:rsidP="003E2FFE">
            <w:pPr>
              <w:rPr>
                <w:color w:val="404040" w:themeColor="text1" w:themeTint="BF"/>
                <w:sz w:val="40"/>
                <w:szCs w:val="40"/>
              </w:rPr>
            </w:pPr>
            <w:r w:rsidRPr="00504A2C">
              <w:rPr>
                <w:color w:val="404040" w:themeColor="text1" w:themeTint="BF"/>
                <w:sz w:val="28"/>
                <w:szCs w:val="28"/>
              </w:rPr>
              <w:t>1</w:t>
            </w:r>
            <w:r w:rsidR="00436F33">
              <w:rPr>
                <w:color w:val="404040" w:themeColor="text1" w:themeTint="BF"/>
                <w:sz w:val="28"/>
                <w:szCs w:val="28"/>
              </w:rPr>
              <w:t>2</w:t>
            </w:r>
            <w:r w:rsidRPr="00504A2C">
              <w:rPr>
                <w:color w:val="404040" w:themeColor="text1" w:themeTint="BF"/>
                <w:sz w:val="28"/>
                <w:szCs w:val="28"/>
              </w:rPr>
              <w:t>/10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2564C19D" w14:textId="6124BDC7" w:rsidR="005A66A3" w:rsidRPr="00E52B0A" w:rsidRDefault="00E07854" w:rsidP="003E2FFE">
            <w:r w:rsidRPr="00E52B0A">
              <w:t xml:space="preserve">Recap how to create </w:t>
            </w:r>
            <w:hyperlink r:id="rId10" w:history="1">
              <w:r w:rsidRPr="00E617BA">
                <w:rPr>
                  <w:rStyle w:val="Hyperlink"/>
                  <w:color w:val="156082" w:themeColor="accent1"/>
                </w:rPr>
                <w:t>CHAIR DUETS</w:t>
              </w:r>
            </w:hyperlink>
          </w:p>
          <w:p w14:paraId="15A92C53" w14:textId="77777777" w:rsidR="00E07854" w:rsidRPr="00E52B0A" w:rsidRDefault="00E07854" w:rsidP="003E2FFE"/>
          <w:p w14:paraId="7422FC62" w14:textId="5BF22F72" w:rsidR="00E07854" w:rsidRPr="00E52B0A" w:rsidRDefault="00E07854" w:rsidP="003E2FFE">
            <w:r w:rsidRPr="00E52B0A">
              <w:t xml:space="preserve">Create a flashcard to help </w:t>
            </w:r>
            <w:r w:rsidR="0016094A" w:rsidRPr="00E52B0A">
              <w:t>remember how to create a Chair Duet.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0A575AB4" w14:textId="77777777" w:rsidR="00F37CCF" w:rsidRPr="00E52B0A" w:rsidRDefault="00F37CCF" w:rsidP="007F0E43">
            <w:pPr>
              <w:rPr>
                <w:b/>
                <w:bCs/>
              </w:rPr>
            </w:pPr>
          </w:p>
          <w:p w14:paraId="626B25A6" w14:textId="23D67599" w:rsidR="00F926DE" w:rsidRPr="00E52B0A" w:rsidRDefault="0016094A" w:rsidP="007F0E43">
            <w:r w:rsidRPr="00E52B0A">
              <w:t xml:space="preserve">Recap Flocking – Use the Knowledge Organiser on class charts to help recap. </w:t>
            </w:r>
          </w:p>
          <w:p w14:paraId="06838A47" w14:textId="77777777" w:rsidR="0016094A" w:rsidRPr="00E52B0A" w:rsidRDefault="0016094A" w:rsidP="007F0E43"/>
          <w:p w14:paraId="17F03166" w14:textId="63D560F6" w:rsidR="0016094A" w:rsidRPr="00E52B0A" w:rsidRDefault="0016094A" w:rsidP="007F0E43">
            <w:r w:rsidRPr="00E52B0A">
              <w:t xml:space="preserve">Create a flashcard and consider how you would use this in performance and why. </w:t>
            </w:r>
          </w:p>
          <w:p w14:paraId="0F693560" w14:textId="77777777" w:rsidR="00F37CCF" w:rsidRPr="00E52B0A" w:rsidRDefault="00F37CCF" w:rsidP="007F0E43"/>
          <w:p w14:paraId="3EE7E602" w14:textId="77777777" w:rsidR="00F37CCF" w:rsidRPr="00E52B0A" w:rsidRDefault="00F37CCF" w:rsidP="007F0E43"/>
          <w:p w14:paraId="7D391E94" w14:textId="277B4AA4" w:rsidR="00F37CCF" w:rsidRPr="00E52B0A" w:rsidRDefault="00F37CCF" w:rsidP="007F0E43"/>
        </w:tc>
      </w:tr>
      <w:tr w:rsidR="003E2FFE" w:rsidRPr="00A005F0" w14:paraId="056AD4C8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E5B2635" w14:textId="337D779D" w:rsidR="003E2FFE" w:rsidRPr="003E2FFE" w:rsidRDefault="00436F33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19</w:t>
            </w:r>
            <w:r w:rsidR="0016094A">
              <w:rPr>
                <w:color w:val="404040" w:themeColor="text1" w:themeTint="BF"/>
              </w:rPr>
              <w:t>/10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152637E5" w14:textId="77777777" w:rsidR="00F37CCF" w:rsidRPr="00E52B0A" w:rsidRDefault="0016094A" w:rsidP="00FA737F">
            <w:pPr>
              <w:rPr>
                <w:b/>
                <w:bCs/>
              </w:rPr>
            </w:pPr>
            <w:r w:rsidRPr="00E52B0A">
              <w:rPr>
                <w:b/>
                <w:bCs/>
              </w:rPr>
              <w:t>Recap Round by Through</w:t>
            </w:r>
          </w:p>
          <w:p w14:paraId="731D5F50" w14:textId="77777777" w:rsidR="0016094A" w:rsidRPr="00E617BA" w:rsidRDefault="0016094A" w:rsidP="00FA737F">
            <w:pPr>
              <w:rPr>
                <w:color w:val="156082" w:themeColor="accent1"/>
              </w:rPr>
            </w:pPr>
            <w:hyperlink r:id="rId11" w:history="1">
              <w:r w:rsidRPr="00E617BA">
                <w:rPr>
                  <w:rStyle w:val="Hyperlink"/>
                  <w:color w:val="156082" w:themeColor="accent1"/>
                </w:rPr>
                <w:t>Masterclass: Building Blocks for Devising by Frantic Assembly | National Theatre</w:t>
              </w:r>
            </w:hyperlink>
          </w:p>
          <w:p w14:paraId="1BFF760A" w14:textId="77777777" w:rsidR="0016094A" w:rsidRPr="00E52B0A" w:rsidRDefault="0016094A" w:rsidP="00FA737F"/>
          <w:p w14:paraId="59D5714E" w14:textId="78112825" w:rsidR="0016094A" w:rsidRPr="00E52B0A" w:rsidRDefault="0016094A" w:rsidP="00FA737F">
            <w:pPr>
              <w:rPr>
                <w:b/>
                <w:bCs/>
              </w:rPr>
            </w:pPr>
            <w:r w:rsidRPr="00E52B0A">
              <w:t>Create a flashcard to highlight how to create a Round by Through Sequence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10C9F068" w14:textId="55A0D272" w:rsidR="0016094A" w:rsidRPr="00E52B0A" w:rsidRDefault="0016094A" w:rsidP="0016094A">
            <w:pPr>
              <w:rPr>
                <w:b/>
                <w:bCs/>
              </w:rPr>
            </w:pPr>
            <w:r w:rsidRPr="00E52B0A">
              <w:rPr>
                <w:b/>
                <w:bCs/>
              </w:rPr>
              <w:t>Recap Hymns Hands</w:t>
            </w:r>
          </w:p>
          <w:p w14:paraId="2E186DF2" w14:textId="77777777" w:rsidR="0016094A" w:rsidRPr="00E617BA" w:rsidRDefault="0016094A" w:rsidP="0016094A">
            <w:pPr>
              <w:rPr>
                <w:color w:val="156082" w:themeColor="accent1"/>
              </w:rPr>
            </w:pPr>
            <w:hyperlink r:id="rId12" w:history="1">
              <w:r w:rsidRPr="00E617BA">
                <w:rPr>
                  <w:rStyle w:val="Hyperlink"/>
                  <w:color w:val="156082" w:themeColor="accent1"/>
                </w:rPr>
                <w:t>Masterclass: Building Blocks for Devising by Frantic Assembly | National Theatre</w:t>
              </w:r>
            </w:hyperlink>
          </w:p>
          <w:p w14:paraId="7A3E9E2C" w14:textId="77777777" w:rsidR="0016094A" w:rsidRPr="00E52B0A" w:rsidRDefault="0016094A" w:rsidP="0016094A"/>
          <w:p w14:paraId="1D817298" w14:textId="29EBEF3B" w:rsidR="00F37CCF" w:rsidRPr="00E52B0A" w:rsidRDefault="0016094A" w:rsidP="0016094A">
            <w:r w:rsidRPr="00E52B0A">
              <w:t>Create a flashcard to highlight how to create a Hymns Hands Sequence</w:t>
            </w:r>
          </w:p>
          <w:p w14:paraId="6C68A40F" w14:textId="35752EAA" w:rsidR="00F37CCF" w:rsidRPr="00E52B0A" w:rsidRDefault="00F37CCF" w:rsidP="00FA737F"/>
        </w:tc>
      </w:tr>
      <w:tr w:rsidR="003E2FFE" w14:paraId="621E49B8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6E719D8C" w14:textId="31E955BE" w:rsidR="003E2FFE" w:rsidRPr="003E2FFE" w:rsidRDefault="0016094A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</w:t>
            </w:r>
            <w:r w:rsidR="00436F33">
              <w:rPr>
                <w:color w:val="404040" w:themeColor="text1" w:themeTint="BF"/>
              </w:rPr>
              <w:t>6</w:t>
            </w:r>
            <w:r>
              <w:rPr>
                <w:color w:val="404040" w:themeColor="text1" w:themeTint="BF"/>
              </w:rPr>
              <w:t>/10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3D45481F" w14:textId="045902AC" w:rsidR="0016094A" w:rsidRPr="00E52B0A" w:rsidRDefault="0016094A" w:rsidP="0016094A">
            <w:r w:rsidRPr="00E52B0A">
              <w:t xml:space="preserve">Recap Columbian Hypnosis – Use the Knowledge Organiser on class charts to help recap. </w:t>
            </w:r>
          </w:p>
          <w:p w14:paraId="25EC962B" w14:textId="77777777" w:rsidR="0016094A" w:rsidRPr="00E52B0A" w:rsidRDefault="0016094A" w:rsidP="0016094A"/>
          <w:p w14:paraId="0049BF59" w14:textId="77777777" w:rsidR="0016094A" w:rsidRPr="00E52B0A" w:rsidRDefault="0016094A" w:rsidP="0016094A">
            <w:r w:rsidRPr="00E52B0A">
              <w:t xml:space="preserve">Create a flashcard and consider how you would use this in performance and why. </w:t>
            </w:r>
          </w:p>
          <w:p w14:paraId="1FFE9A45" w14:textId="77777777" w:rsidR="00F37CCF" w:rsidRPr="00E52B0A" w:rsidRDefault="00F37CCF" w:rsidP="00FA737F">
            <w:pPr>
              <w:rPr>
                <w:b/>
                <w:bCs/>
              </w:rPr>
            </w:pPr>
          </w:p>
          <w:p w14:paraId="41E233D3" w14:textId="77777777" w:rsidR="00F926DE" w:rsidRPr="00E52B0A" w:rsidRDefault="00F926DE" w:rsidP="00FA737F"/>
          <w:p w14:paraId="17B5FA19" w14:textId="02835DC1" w:rsidR="00F926DE" w:rsidRPr="00E52B0A" w:rsidRDefault="00F926DE" w:rsidP="00FA737F"/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27D69612" w14:textId="75E5C5A5" w:rsidR="003F443B" w:rsidRPr="00E52B0A" w:rsidRDefault="0016094A" w:rsidP="00FA737F">
            <w:pPr>
              <w:rPr>
                <w:b/>
                <w:bCs/>
              </w:rPr>
            </w:pPr>
            <w:r w:rsidRPr="00E52B0A">
              <w:t>Read the scene that you will be using as a stimulus in your assessment. Describe the relationship between the characters and how they are feeling.</w:t>
            </w:r>
          </w:p>
          <w:p w14:paraId="3B485CD6" w14:textId="629692F1" w:rsidR="00F926DE" w:rsidRPr="00E52B0A" w:rsidRDefault="00F926DE" w:rsidP="00E07854"/>
        </w:tc>
      </w:tr>
      <w:tr w:rsidR="003E2FFE" w14:paraId="6582BF35" w14:textId="77777777" w:rsidTr="0016094A">
        <w:trPr>
          <w:trHeight w:val="197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5991DD7C" w14:textId="0E21053A" w:rsidR="003E2FFE" w:rsidRPr="003E2FFE" w:rsidRDefault="001559BC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</w:t>
            </w:r>
            <w:r w:rsidR="0016094A">
              <w:rPr>
                <w:color w:val="404040" w:themeColor="text1" w:themeTint="BF"/>
              </w:rPr>
              <w:t>/11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4BEACF1D" w14:textId="7691191C" w:rsidR="00F926DE" w:rsidRPr="00E52B0A" w:rsidRDefault="004A027E" w:rsidP="00E07854">
            <w:r w:rsidRPr="00E52B0A">
              <w:t xml:space="preserve">Write down some ideas of what techniques you can use to bring the scene with Ed and Christopher </w:t>
            </w:r>
            <w:r w:rsidR="00E52B0A" w:rsidRPr="00E52B0A">
              <w:t>to life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0A18690D" w14:textId="46C49FC4" w:rsidR="00F926DE" w:rsidRPr="00E52B0A" w:rsidRDefault="00E52B0A" w:rsidP="00E52B0A">
            <w:r w:rsidRPr="00E52B0A">
              <w:t xml:space="preserve">Choose some music that you will perform your scene to. </w:t>
            </w:r>
          </w:p>
        </w:tc>
      </w:tr>
    </w:tbl>
    <w:p w14:paraId="02A79B59" w14:textId="77777777" w:rsidR="008E10F9" w:rsidRPr="002E0398" w:rsidRDefault="008E10F9" w:rsidP="00C778E7">
      <w:pPr>
        <w:rPr>
          <w:color w:val="595959" w:themeColor="text1" w:themeTint="A6"/>
          <w:sz w:val="40"/>
          <w:szCs w:val="40"/>
        </w:rPr>
      </w:pPr>
    </w:p>
    <w:sectPr w:rsidR="008E10F9" w:rsidRPr="002E0398" w:rsidSect="003E2FFE">
      <w:headerReference w:type="default" r:id="rId13"/>
      <w:headerReference w:type="first" r:id="rId14"/>
      <w:pgSz w:w="11906" w:h="16838"/>
      <w:pgMar w:top="2836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B5D6FE" w14:textId="77777777" w:rsidR="0097730D" w:rsidRDefault="0097730D" w:rsidP="002E0398">
      <w:pPr>
        <w:spacing w:after="0" w:line="240" w:lineRule="auto"/>
      </w:pPr>
      <w:r>
        <w:separator/>
      </w:r>
    </w:p>
  </w:endnote>
  <w:endnote w:type="continuationSeparator" w:id="0">
    <w:p w14:paraId="790E2D38" w14:textId="77777777" w:rsidR="0097730D" w:rsidRDefault="0097730D" w:rsidP="002E0398">
      <w:pPr>
        <w:spacing w:after="0" w:line="240" w:lineRule="auto"/>
      </w:pPr>
      <w:r>
        <w:continuationSeparator/>
      </w:r>
    </w:p>
  </w:endnote>
  <w:endnote w:type="continuationNotice" w:id="1">
    <w:p w14:paraId="33FCE256" w14:textId="77777777" w:rsidR="0097730D" w:rsidRDefault="0097730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77E036" w14:textId="77777777" w:rsidR="0097730D" w:rsidRDefault="0097730D" w:rsidP="002E0398">
      <w:pPr>
        <w:spacing w:after="0" w:line="240" w:lineRule="auto"/>
      </w:pPr>
      <w:r>
        <w:separator/>
      </w:r>
    </w:p>
  </w:footnote>
  <w:footnote w:type="continuationSeparator" w:id="0">
    <w:p w14:paraId="5F97F9DF" w14:textId="77777777" w:rsidR="0097730D" w:rsidRDefault="0097730D" w:rsidP="002E0398">
      <w:pPr>
        <w:spacing w:after="0" w:line="240" w:lineRule="auto"/>
      </w:pPr>
      <w:r>
        <w:continuationSeparator/>
      </w:r>
    </w:p>
  </w:footnote>
  <w:footnote w:type="continuationNotice" w:id="1">
    <w:p w14:paraId="61CB6B66" w14:textId="77777777" w:rsidR="0097730D" w:rsidRDefault="0097730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082F7" w14:textId="5B74B3AB" w:rsidR="002E0398" w:rsidRDefault="003E2FFE">
    <w:pPr>
      <w:pStyle w:val="Header"/>
    </w:pPr>
    <w:r>
      <w:rPr>
        <w:noProof/>
      </w:rPr>
      <w:drawing>
        <wp:anchor distT="0" distB="0" distL="114300" distR="114300" simplePos="0" relativeHeight="251658247" behindDoc="0" locked="0" layoutInCell="1" allowOverlap="1" wp14:anchorId="271D9378" wp14:editId="082E219F">
          <wp:simplePos x="0" y="0"/>
          <wp:positionH relativeFrom="rightMargin">
            <wp:posOffset>-92710</wp:posOffset>
          </wp:positionH>
          <wp:positionV relativeFrom="paragraph">
            <wp:posOffset>-335280</wp:posOffset>
          </wp:positionV>
          <wp:extent cx="723900" cy="723900"/>
          <wp:effectExtent l="0" t="0" r="0" b="0"/>
          <wp:wrapNone/>
          <wp:docPr id="1248260038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2BF7662A" wp14:editId="6DE7C526">
              <wp:simplePos x="0" y="0"/>
              <wp:positionH relativeFrom="column">
                <wp:posOffset>-114300</wp:posOffset>
              </wp:positionH>
              <wp:positionV relativeFrom="paragraph">
                <wp:posOffset>-173355</wp:posOffset>
              </wp:positionV>
              <wp:extent cx="5562600" cy="40005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76C162" w14:textId="5E2B8858" w:rsidR="002E0398" w:rsidRPr="008E10F9" w:rsidRDefault="002E0398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>The Corsham Countdown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="008E10F9" w:rsidRPr="008E10F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-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Year </w:t>
                          </w:r>
                          <w:r w:rsidR="00830E55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9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Revision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766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9pt;margin-top:-13.65pt;width:438pt;height:31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" filled="f" stroked="f">
              <v:textbox>
                <w:txbxContent>
                  <w:p w14:paraId="1076C162" w14:textId="5E2B8858" w:rsidR="002E0398" w:rsidRPr="008E10F9" w:rsidRDefault="002E0398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</w:pPr>
                    <w:r w:rsidRP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>The Corsham Countdown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="008E10F9" w:rsidRPr="008E10F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-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Year </w:t>
                    </w:r>
                    <w:r w:rsidR="00830E55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9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Revision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E10F9">
      <w:rPr>
        <w:noProof/>
      </w:rPr>
      <w:drawing>
        <wp:anchor distT="0" distB="0" distL="114300" distR="114300" simplePos="0" relativeHeight="251658241" behindDoc="0" locked="0" layoutInCell="1" allowOverlap="1" wp14:anchorId="7544CA02" wp14:editId="25238A5B">
          <wp:simplePos x="0" y="0"/>
          <wp:positionH relativeFrom="column">
            <wp:posOffset>-523875</wp:posOffset>
          </wp:positionH>
          <wp:positionV relativeFrom="paragraph">
            <wp:posOffset>-154305</wp:posOffset>
          </wp:positionV>
          <wp:extent cx="381000" cy="381000"/>
          <wp:effectExtent l="0" t="0" r="0" b="0"/>
          <wp:wrapNone/>
          <wp:docPr id="1347756587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AA774B4" wp14:editId="0F4644D8">
              <wp:simplePos x="0" y="0"/>
              <wp:positionH relativeFrom="margin">
                <wp:posOffset>-609600</wp:posOffset>
              </wp:positionH>
              <wp:positionV relativeFrom="paragraph">
                <wp:posOffset>-240030</wp:posOffset>
              </wp:positionV>
              <wp:extent cx="6972300" cy="542925"/>
              <wp:effectExtent l="0" t="0" r="0" b="9525"/>
              <wp:wrapNone/>
              <wp:docPr id="1761841858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72300" cy="54292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856E3DC" id="Rectangle 2" o:spid="_x0000_s1026" style="position:absolute;margin-left:-48pt;margin-top:-18.9pt;width:549pt;height:42.75pt;z-index:-25165926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BBA42" w14:textId="3968CD51" w:rsidR="008E10F9" w:rsidRDefault="008E10F9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3EE18906" wp14:editId="620496C5">
              <wp:simplePos x="0" y="0"/>
              <wp:positionH relativeFrom="column">
                <wp:posOffset>438150</wp:posOffset>
              </wp:positionH>
              <wp:positionV relativeFrom="paragraph">
                <wp:posOffset>-69215</wp:posOffset>
              </wp:positionV>
              <wp:extent cx="4238625" cy="1404620"/>
              <wp:effectExtent l="0" t="0" r="0" b="2540"/>
              <wp:wrapSquare wrapText="bothSides"/>
              <wp:docPr id="35457167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86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926B6E" w14:textId="77777777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</w:pPr>
                          <w:r w:rsidRPr="002E0398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  <w:t>The Corsham Countdown</w:t>
                          </w:r>
                        </w:p>
                        <w:p w14:paraId="7C303300" w14:textId="4479AABD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Year </w:t>
                          </w:r>
                          <w:r w:rsidR="00830E55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9</w:t>
                          </w: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Revision</w:t>
                          </w:r>
                          <w:r w:rsidR="00D575AC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EE189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4.5pt;margin-top:-5.45pt;width:333.75pt;height:110.6pt;z-index:25165824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" filled="f" stroked="f">
              <v:textbox style="mso-fit-shape-to-text:t">
                <w:txbxContent>
                  <w:p w14:paraId="30926B6E" w14:textId="77777777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</w:pPr>
                    <w:r w:rsidRPr="002E0398"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  <w:t>The Corsham Countdown</w:t>
                    </w:r>
                  </w:p>
                  <w:p w14:paraId="7C303300" w14:textId="4479AABD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</w:pP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Year </w:t>
                    </w:r>
                    <w:r w:rsidR="00830E55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9</w:t>
                    </w: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Revision</w:t>
                    </w:r>
                    <w:r w:rsidR="00D575AC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E33A67B" wp14:editId="0A898C59">
              <wp:simplePos x="0" y="0"/>
              <wp:positionH relativeFrom="margin">
                <wp:posOffset>-638175</wp:posOffset>
              </wp:positionH>
              <wp:positionV relativeFrom="paragraph">
                <wp:posOffset>-191135</wp:posOffset>
              </wp:positionV>
              <wp:extent cx="5486400" cy="1171575"/>
              <wp:effectExtent l="0" t="0" r="0" b="9525"/>
              <wp:wrapNone/>
              <wp:docPr id="57308628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6400" cy="117157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2CB5BEF" id="Rectangle 2" o:spid="_x0000_s1026" style="position:absolute;margin-left:-50.25pt;margin-top:-15.05pt;width:6in;height:92.25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4" behindDoc="0" locked="0" layoutInCell="1" allowOverlap="1" wp14:anchorId="6A217D2E" wp14:editId="0DCD411E">
          <wp:simplePos x="0" y="0"/>
          <wp:positionH relativeFrom="column">
            <wp:posOffset>5095875</wp:posOffset>
          </wp:positionH>
          <wp:positionV relativeFrom="paragraph">
            <wp:posOffset>-200660</wp:posOffset>
          </wp:positionV>
          <wp:extent cx="1181100" cy="1181100"/>
          <wp:effectExtent l="0" t="0" r="0" b="0"/>
          <wp:wrapNone/>
          <wp:docPr id="754905436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 wp14:anchorId="339CB54A" wp14:editId="0C24BE4F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914400" cy="914400"/>
          <wp:effectExtent l="0" t="0" r="0" b="0"/>
          <wp:wrapNone/>
          <wp:docPr id="1544182733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F1C0D"/>
    <w:multiLevelType w:val="hybridMultilevel"/>
    <w:tmpl w:val="C66490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5309D3"/>
    <w:multiLevelType w:val="hybridMultilevel"/>
    <w:tmpl w:val="34A281CC"/>
    <w:lvl w:ilvl="0" w:tplc="4C782D24">
      <w:start w:val="8202"/>
      <w:numFmt w:val="bullet"/>
      <w:lvlText w:val="-"/>
      <w:lvlJc w:val="left"/>
      <w:pPr>
        <w:ind w:left="720" w:hanging="360"/>
      </w:pPr>
      <w:rPr>
        <w:rFonts w:ascii="Aptos Display" w:eastAsiaTheme="majorEastAsia" w:hAnsi="Aptos Display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4317BE"/>
    <w:multiLevelType w:val="hybridMultilevel"/>
    <w:tmpl w:val="0EEE2134"/>
    <w:lvl w:ilvl="0" w:tplc="08090001">
      <w:start w:val="1"/>
      <w:numFmt w:val="bullet"/>
      <w:lvlText w:val=""/>
      <w:lvlJc w:val="left"/>
      <w:pPr>
        <w:ind w:left="-27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3" w15:restartNumberingAfterBreak="0">
    <w:nsid w:val="418F5BE3"/>
    <w:multiLevelType w:val="hybridMultilevel"/>
    <w:tmpl w:val="A62A11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C20C5F"/>
    <w:multiLevelType w:val="hybridMultilevel"/>
    <w:tmpl w:val="8DAEE0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FB0BA2"/>
    <w:multiLevelType w:val="hybridMultilevel"/>
    <w:tmpl w:val="CD6A0D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7650526">
    <w:abstractNumId w:val="1"/>
  </w:num>
  <w:num w:numId="2" w16cid:durableId="1277060340">
    <w:abstractNumId w:val="2"/>
  </w:num>
  <w:num w:numId="3" w16cid:durableId="799225325">
    <w:abstractNumId w:val="0"/>
  </w:num>
  <w:num w:numId="4" w16cid:durableId="274289404">
    <w:abstractNumId w:val="3"/>
  </w:num>
  <w:num w:numId="5" w16cid:durableId="176121388">
    <w:abstractNumId w:val="5"/>
  </w:num>
  <w:num w:numId="6" w16cid:durableId="21340158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98"/>
    <w:rsid w:val="00024308"/>
    <w:rsid w:val="00032473"/>
    <w:rsid w:val="0005117C"/>
    <w:rsid w:val="0009207A"/>
    <w:rsid w:val="000C1EFC"/>
    <w:rsid w:val="000E2D2E"/>
    <w:rsid w:val="000F0487"/>
    <w:rsid w:val="000F0586"/>
    <w:rsid w:val="001559BC"/>
    <w:rsid w:val="00157219"/>
    <w:rsid w:val="0016094A"/>
    <w:rsid w:val="001D119A"/>
    <w:rsid w:val="0022254E"/>
    <w:rsid w:val="002C1713"/>
    <w:rsid w:val="002C60C1"/>
    <w:rsid w:val="002E0398"/>
    <w:rsid w:val="00332ED6"/>
    <w:rsid w:val="00371F3D"/>
    <w:rsid w:val="003E2FFE"/>
    <w:rsid w:val="003F443B"/>
    <w:rsid w:val="00436F33"/>
    <w:rsid w:val="00447A5F"/>
    <w:rsid w:val="0046216E"/>
    <w:rsid w:val="0047413F"/>
    <w:rsid w:val="00491C44"/>
    <w:rsid w:val="004A01BD"/>
    <w:rsid w:val="004A027E"/>
    <w:rsid w:val="004C50CE"/>
    <w:rsid w:val="004D13F7"/>
    <w:rsid w:val="00504A2C"/>
    <w:rsid w:val="00564F91"/>
    <w:rsid w:val="005A66A3"/>
    <w:rsid w:val="005E60C4"/>
    <w:rsid w:val="00630FA9"/>
    <w:rsid w:val="0063350F"/>
    <w:rsid w:val="0065695E"/>
    <w:rsid w:val="007D2146"/>
    <w:rsid w:val="007D38CB"/>
    <w:rsid w:val="007F0E43"/>
    <w:rsid w:val="00817330"/>
    <w:rsid w:val="00830E55"/>
    <w:rsid w:val="008445EB"/>
    <w:rsid w:val="00863E17"/>
    <w:rsid w:val="00880F12"/>
    <w:rsid w:val="008919D0"/>
    <w:rsid w:val="008E10F9"/>
    <w:rsid w:val="008F4B18"/>
    <w:rsid w:val="00934A26"/>
    <w:rsid w:val="0097730D"/>
    <w:rsid w:val="00992A3F"/>
    <w:rsid w:val="009A7426"/>
    <w:rsid w:val="00A005F0"/>
    <w:rsid w:val="00A124F2"/>
    <w:rsid w:val="00A84D09"/>
    <w:rsid w:val="00A926D6"/>
    <w:rsid w:val="00AA6E9C"/>
    <w:rsid w:val="00B17204"/>
    <w:rsid w:val="00B627C4"/>
    <w:rsid w:val="00B958A6"/>
    <w:rsid w:val="00C06F34"/>
    <w:rsid w:val="00C46F8E"/>
    <w:rsid w:val="00C55D3E"/>
    <w:rsid w:val="00C778E7"/>
    <w:rsid w:val="00D17A8E"/>
    <w:rsid w:val="00D479FA"/>
    <w:rsid w:val="00D51DE6"/>
    <w:rsid w:val="00D575AC"/>
    <w:rsid w:val="00DC3226"/>
    <w:rsid w:val="00E07854"/>
    <w:rsid w:val="00E52B0A"/>
    <w:rsid w:val="00E617BA"/>
    <w:rsid w:val="00E92AB0"/>
    <w:rsid w:val="00E97D5B"/>
    <w:rsid w:val="00EC5B73"/>
    <w:rsid w:val="00ED1096"/>
    <w:rsid w:val="00EE3F7F"/>
    <w:rsid w:val="00F220A6"/>
    <w:rsid w:val="00F37CCF"/>
    <w:rsid w:val="00F50257"/>
    <w:rsid w:val="00F926DE"/>
    <w:rsid w:val="00FA737F"/>
    <w:rsid w:val="00FE1E55"/>
    <w:rsid w:val="00FE55B5"/>
    <w:rsid w:val="00FE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3ECC3"/>
  <w15:chartTrackingRefBased/>
  <w15:docId w15:val="{EF16C3C8-1218-4C23-8133-794285FBD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0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3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3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3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03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3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3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3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3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3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3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3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0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3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3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3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3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3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3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398"/>
  </w:style>
  <w:style w:type="paragraph" w:styleId="Footer">
    <w:name w:val="footer"/>
    <w:basedOn w:val="Normal"/>
    <w:link w:val="Foot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398"/>
  </w:style>
  <w:style w:type="paragraph" w:styleId="NoSpacing">
    <w:name w:val="No Spacing"/>
    <w:uiPriority w:val="1"/>
    <w:qFormat/>
    <w:rsid w:val="002E0398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E0398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39"/>
    <w:rsid w:val="00D51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1D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D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1DE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08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8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youtube.com/watch?v=gUqZPfGIX6U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youtube.com/watch?v=gUqZPfGIX6U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www.youtube.com/watch?v=PB-9LERsyY8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  <lcf76f155ced4ddcb4097134ff3c332f xmlns="d9b0558c-efbd-4062-9bdd-d378d4cc9a64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6cedebd30b71bebacd205704554d78ec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f762c6a7d00ca7bf54140c739ee3d871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6D29430-7425-4A29-B324-3EBECDE8DC8A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customXml/itemProps2.xml><?xml version="1.0" encoding="utf-8"?>
<ds:datastoreItem xmlns:ds="http://schemas.openxmlformats.org/officeDocument/2006/customXml" ds:itemID="{0B1EAD8D-873B-4522-8CEC-EA8655E870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FBEE53-DF13-4099-B6C1-5D846BB7EC7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Links>
    <vt:vector size="24" baseType="variant">
      <vt:variant>
        <vt:i4>5374016</vt:i4>
      </vt:variant>
      <vt:variant>
        <vt:i4>9</vt:i4>
      </vt:variant>
      <vt:variant>
        <vt:i4>0</vt:i4>
      </vt:variant>
      <vt:variant>
        <vt:i4>5</vt:i4>
      </vt:variant>
      <vt:variant>
        <vt:lpwstr>https://www.bbc.co.uk/bitesize/examspecs/zjymp9q</vt:lpwstr>
      </vt:variant>
      <vt:variant>
        <vt:lpwstr/>
      </vt:variant>
      <vt:variant>
        <vt:i4>6029376</vt:i4>
      </vt:variant>
      <vt:variant>
        <vt:i4>6</vt:i4>
      </vt:variant>
      <vt:variant>
        <vt:i4>0</vt:i4>
      </vt:variant>
      <vt:variant>
        <vt:i4>5</vt:i4>
      </vt:variant>
      <vt:variant>
        <vt:lpwstr>https://www.studentartguide.com/</vt:lpwstr>
      </vt:variant>
      <vt:variant>
        <vt:lpwstr/>
      </vt:variant>
      <vt:variant>
        <vt:i4>3211368</vt:i4>
      </vt:variant>
      <vt:variant>
        <vt:i4>3</vt:i4>
      </vt:variant>
      <vt:variant>
        <vt:i4>0</vt:i4>
      </vt:variant>
      <vt:variant>
        <vt:i4>5</vt:i4>
      </vt:variant>
      <vt:variant>
        <vt:lpwstr>https://www.thisiscolossal.com/</vt:lpwstr>
      </vt:variant>
      <vt:variant>
        <vt:lpwstr/>
      </vt:variant>
      <vt:variant>
        <vt:i4>1966087</vt:i4>
      </vt:variant>
      <vt:variant>
        <vt:i4>0</vt:i4>
      </vt:variant>
      <vt:variant>
        <vt:i4>0</vt:i4>
      </vt:variant>
      <vt:variant>
        <vt:i4>5</vt:i4>
      </vt:variant>
      <vt:variant>
        <vt:lpwstr>https://www.aqa.org.uk/subjects/art-and-design/gcse/art-and-design-8202/specification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Walker</dc:creator>
  <cp:keywords/>
  <dc:description/>
  <cp:lastModifiedBy>Ms Kipling</cp:lastModifiedBy>
  <cp:revision>5</cp:revision>
  <dcterms:created xsi:type="dcterms:W3CDTF">2025-10-07T11:26:00Z</dcterms:created>
  <dcterms:modified xsi:type="dcterms:W3CDTF">2026-09-28T10:53:00Z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MediaServiceImageTags">
    <vt:lpwstr/>
  </property>
  <property fmtid="{D5CDD505-2E9C-101B-9397-08002B2CF9AE}" pid="4" name="Staff Category">
    <vt:lpwstr/>
  </property>
  <property fmtid="{D5CDD505-2E9C-101B-9397-08002B2CF9AE}" pid="5" name="Staff_x0020_Category">
    <vt:lpwstr/>
  </property>
</Properties>
</file>