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109E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Dear Year 13 Students</w:t>
      </w:r>
    </w:p>
    <w:p w14:paraId="74356457" w14:textId="19859378"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r.e: Information for A-level Results Day – Thursday 13 August 2026</w:t>
      </w:r>
    </w:p>
    <w:p w14:paraId="798561FD"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 hope you are all enjoying a well-earned summer after completing what have undoubtedly been two of the most important and demanding years of your education to date.</w:t>
      </w:r>
    </w:p>
    <w:p w14:paraId="128EE45D" w14:textId="0D0D174E"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While the examinations are thankfully now behind you, results day is naturally beginning to come into focus. For many of you, Thursday 13 August will be the start of an exciting new chapter; for others, it may bring unexpected decisions or changes of direction. Whatever your circumstances, please remember that you will not be facing the day alone.</w:t>
      </w:r>
    </w:p>
    <w:p w14:paraId="0EDB8BDF" w14:textId="35984AC4"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 xml:space="preserve">The Sixth Form team will be available in the Sixth Form Centre from </w:t>
      </w:r>
      <w:r w:rsidRPr="00532FFB">
        <w:rPr>
          <w:rFonts w:ascii="Century Gothic" w:eastAsia="Times New Roman" w:hAnsi="Century Gothic" w:cs="Helvetica"/>
          <w:b/>
          <w:bCs/>
          <w:color w:val="333333"/>
          <w:kern w:val="36"/>
          <w:sz w:val="21"/>
          <w:szCs w:val="21"/>
          <w:lang w:eastAsia="en-GB"/>
        </w:rPr>
        <w:t>8.00am until 1</w:t>
      </w:r>
      <w:r w:rsidR="00C7192B">
        <w:rPr>
          <w:rFonts w:ascii="Century Gothic" w:eastAsia="Times New Roman" w:hAnsi="Century Gothic" w:cs="Helvetica"/>
          <w:b/>
          <w:bCs/>
          <w:color w:val="333333"/>
          <w:kern w:val="36"/>
          <w:sz w:val="21"/>
          <w:szCs w:val="21"/>
          <w:lang w:eastAsia="en-GB"/>
        </w:rPr>
        <w:t>2</w:t>
      </w:r>
      <w:r w:rsidRPr="00532FFB">
        <w:rPr>
          <w:rFonts w:ascii="Century Gothic" w:eastAsia="Times New Roman" w:hAnsi="Century Gothic" w:cs="Helvetica"/>
          <w:b/>
          <w:bCs/>
          <w:color w:val="333333"/>
          <w:kern w:val="36"/>
          <w:sz w:val="21"/>
          <w:szCs w:val="21"/>
          <w:lang w:eastAsia="en-GB"/>
        </w:rPr>
        <w:t>.00pm</w:t>
      </w:r>
      <w:r w:rsidRPr="00532FFB">
        <w:rPr>
          <w:rFonts w:ascii="Century Gothic" w:eastAsia="Times New Roman" w:hAnsi="Century Gothic" w:cs="Helvetica"/>
          <w:color w:val="333333"/>
          <w:kern w:val="36"/>
          <w:sz w:val="21"/>
          <w:szCs w:val="21"/>
          <w:lang w:eastAsia="en-GB"/>
        </w:rPr>
        <w:t xml:space="preserve"> to celebrate your successes, answer your questions and support you with whatever decisions you may need to make. If your plans change unexpectedly, please come and speak to us as early as possible during the morning. The earlier we can begin working through your options together, the more time we will have to help.</w:t>
      </w:r>
    </w:p>
    <w:p w14:paraId="17919373"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The information below explains what to expect on results day and outlines the support available should you need it.</w:t>
      </w:r>
    </w:p>
    <w:p w14:paraId="1C08F5D2"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p>
    <w:p w14:paraId="10D60FAC" w14:textId="58B4680F"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1. Preparing for Results Day</w:t>
      </w:r>
    </w:p>
    <w:p w14:paraId="7F23FBDE"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Even if you are feeling confident, it is always sensible to prepare for every possibility.</w:t>
      </w:r>
    </w:p>
    <w:p w14:paraId="2282714E"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Before results day, make sure you have access to:</w:t>
      </w:r>
    </w:p>
    <w:p w14:paraId="01418858"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Your UCAS Hub login details and UCAS ID.</w:t>
      </w:r>
    </w:p>
    <w:p w14:paraId="4A1844A0"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Your GCSE results.</w:t>
      </w:r>
    </w:p>
    <w:p w14:paraId="200D91DC"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 copy of your personal statement.</w:t>
      </w:r>
    </w:p>
    <w:p w14:paraId="43A15ACC"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Contact details for any universities you may wish to speak to, including those you have already applied to and any institutions you may consider through Clearing.</w:t>
      </w:r>
    </w:p>
    <w:p w14:paraId="20250E97"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 notebook and pen for recording important information.</w:t>
      </w:r>
    </w:p>
    <w:p w14:paraId="48AD7F76" w14:textId="77777777" w:rsidR="00532FFB" w:rsidRPr="00532FFB" w:rsidRDefault="00532FFB" w:rsidP="00532FFB">
      <w:pPr>
        <w:numPr>
          <w:ilvl w:val="0"/>
          <w:numId w:val="16"/>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 fully charged mobile phone.</w:t>
      </w:r>
    </w:p>
    <w:p w14:paraId="42FFAC1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 become eligible for Clearing, your Clearing number will appear automatically in UCAS Hub.</w:t>
      </w:r>
    </w:p>
    <w:p w14:paraId="65796FC7"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Although I sincerely hope you achieve exactly the grades you are hoping for, spending a little time researching alternative courses or universities beforehand can make an enormous difference should you unexpectedly need to reconsider your options.</w:t>
      </w:r>
    </w:p>
    <w:p w14:paraId="7EC21070"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Most importantly, try to get a good night's sleep beforehand. By this stage, your results are already determined. Whatever happens on the day, remaining calm and approaching each decision carefully will always place you in the strongest possible position.</w:t>
      </w:r>
    </w:p>
    <w:p w14:paraId="75FD8F25" w14:textId="1ECB421F" w:rsidR="00532FFB" w:rsidRPr="00532FFB" w:rsidRDefault="00532FFB" w:rsidP="00532FFB">
      <w:pPr>
        <w:rPr>
          <w:rFonts w:ascii="Century Gothic" w:eastAsia="Times New Roman" w:hAnsi="Century Gothic" w:cs="Helvetica"/>
          <w:color w:val="333333"/>
          <w:kern w:val="36"/>
          <w:sz w:val="21"/>
          <w:szCs w:val="21"/>
          <w:lang w:eastAsia="en-GB"/>
        </w:rPr>
      </w:pPr>
    </w:p>
    <w:p w14:paraId="1B698564"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2. Collecting Your Results</w:t>
      </w:r>
    </w:p>
    <w:p w14:paraId="3A2F060D"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 xml:space="preserve">Results may be collected from the Sixth Form Centre from </w:t>
      </w:r>
      <w:r w:rsidRPr="00532FFB">
        <w:rPr>
          <w:rFonts w:ascii="Century Gothic" w:eastAsia="Times New Roman" w:hAnsi="Century Gothic" w:cs="Helvetica"/>
          <w:b/>
          <w:bCs/>
          <w:color w:val="333333"/>
          <w:kern w:val="36"/>
          <w:sz w:val="21"/>
          <w:szCs w:val="21"/>
          <w:lang w:eastAsia="en-GB"/>
        </w:rPr>
        <w:t>8.00am on Thursday 13 August 2026</w:t>
      </w:r>
      <w:r w:rsidRPr="00532FFB">
        <w:rPr>
          <w:rFonts w:ascii="Century Gothic" w:eastAsia="Times New Roman" w:hAnsi="Century Gothic" w:cs="Helvetica"/>
          <w:color w:val="333333"/>
          <w:kern w:val="36"/>
          <w:sz w:val="21"/>
          <w:szCs w:val="21"/>
          <w:lang w:eastAsia="en-GB"/>
        </w:rPr>
        <w:t>.</w:t>
      </w:r>
    </w:p>
    <w:p w14:paraId="3907E77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UCAS receives your examination results directly from the awarding bodies and your UCAS Hub will usually begin updating shortly afterwards. Because of the volume of activity nationally, this process can sometimes take a little time, so please be patient if your application status does not update immediately.</w:t>
      </w:r>
    </w:p>
    <w:p w14:paraId="7F4738F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Even if your university place has already been confirmed through UCAS, you should still collect your examination results so that you know your individual grades.</w:t>
      </w:r>
    </w:p>
    <w:p w14:paraId="6A611DD1"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 are unable to collect your results personally, please let the school know beforehand so alternative arrangements can be made.</w:t>
      </w:r>
    </w:p>
    <w:p w14:paraId="2AC1BCDC"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Should you need to contact universities regarding Clearing or your application, they will normally need to speak directly with you rather than a parent or member of staff.</w:t>
      </w:r>
    </w:p>
    <w:p w14:paraId="657706E8"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your UCAS Hub has still not updated by mid-morning, contact your university's admissions office directly, as they may still be processing their decisions.</w:t>
      </w:r>
    </w:p>
    <w:p w14:paraId="2250DAF5" w14:textId="76B46804" w:rsidR="00532FFB" w:rsidRPr="00532FFB" w:rsidRDefault="00532FFB" w:rsidP="00532FFB">
      <w:pPr>
        <w:rPr>
          <w:rFonts w:ascii="Century Gothic" w:eastAsia="Times New Roman" w:hAnsi="Century Gothic" w:cs="Helvetica"/>
          <w:color w:val="333333"/>
          <w:kern w:val="36"/>
          <w:sz w:val="21"/>
          <w:szCs w:val="21"/>
          <w:lang w:eastAsia="en-GB"/>
        </w:rPr>
      </w:pPr>
    </w:p>
    <w:p w14:paraId="12ECB955"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3. If You Meet Your Firm Offer</w:t>
      </w:r>
    </w:p>
    <w:p w14:paraId="1E8E9A91"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Congratulations!</w:t>
      </w:r>
    </w:p>
    <w:p w14:paraId="5FCC785A"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Once your UCAS Hub confirms your place, your university will send further information about enrolment, accommodation and the next stages of joining them.</w:t>
      </w:r>
    </w:p>
    <w:p w14:paraId="42320011"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 later decide that you no longer wish to accept your confirmed place, you may choose to decline it and enter Clearing. This is a significant decision, as it will cancel your place entirely, so please seek advice before doing so.</w:t>
      </w:r>
    </w:p>
    <w:p w14:paraId="1339712F"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Similarly, if your results exceed your expectations and you decide you would prefer to study elsewhere or pursue a different course, Clearing remains available to you. It is not solely intended for students who have missed their offers.</w:t>
      </w:r>
    </w:p>
    <w:p w14:paraId="1DB7C5DC" w14:textId="0207499C" w:rsidR="00532FFB" w:rsidRPr="00532FFB" w:rsidRDefault="00532FFB" w:rsidP="00532FFB">
      <w:pPr>
        <w:rPr>
          <w:rFonts w:ascii="Century Gothic" w:eastAsia="Times New Roman" w:hAnsi="Century Gothic" w:cs="Helvetica"/>
          <w:color w:val="333333"/>
          <w:kern w:val="36"/>
          <w:sz w:val="21"/>
          <w:szCs w:val="21"/>
          <w:lang w:eastAsia="en-GB"/>
        </w:rPr>
      </w:pPr>
    </w:p>
    <w:p w14:paraId="3ECC3A9F" w14:textId="77777777" w:rsidR="00532FFB" w:rsidRPr="00532FFB" w:rsidRDefault="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br w:type="page"/>
      </w:r>
    </w:p>
    <w:p w14:paraId="2E2E3BBA" w14:textId="6C9F855D"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lastRenderedPageBreak/>
        <w:t>4. If You Narrowly Miss Your Offer</w:t>
      </w:r>
    </w:p>
    <w:p w14:paraId="3EB607E4"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Receiving slightly lower grades than expected can feel disappointing, but it does not necessarily mean your university place has been lost.</w:t>
      </w:r>
    </w:p>
    <w:p w14:paraId="68598DF1"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Many universities continue to accept students who narrowly miss their conditions, while others may offer an alternative course. Check your UCAS Hub carefully before making any decisions.</w:t>
      </w:r>
    </w:p>
    <w:p w14:paraId="4EA747C4"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your university has not yet confirmed your place, contact its admissions team to discuss your situation. Where appropriate, we can also advise you about the post-results review process and whether this may affect your application.</w:t>
      </w:r>
    </w:p>
    <w:p w14:paraId="027915A8"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your firm choice is unable to offer you a place, your options may include:</w:t>
      </w:r>
    </w:p>
    <w:p w14:paraId="7A406D46" w14:textId="77777777" w:rsidR="00532FFB" w:rsidRPr="00532FFB" w:rsidRDefault="00532FFB" w:rsidP="00532FFB">
      <w:pPr>
        <w:numPr>
          <w:ilvl w:val="0"/>
          <w:numId w:val="17"/>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Accepting your insurance offer.</w:t>
      </w:r>
    </w:p>
    <w:p w14:paraId="14AD0CD2" w14:textId="77777777" w:rsidR="00532FFB" w:rsidRPr="00532FFB" w:rsidRDefault="00532FFB" w:rsidP="00532FFB">
      <w:pPr>
        <w:numPr>
          <w:ilvl w:val="0"/>
          <w:numId w:val="17"/>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Applying through Clearing.</w:t>
      </w:r>
    </w:p>
    <w:p w14:paraId="4DD19E8B" w14:textId="77777777" w:rsidR="00532FFB" w:rsidRPr="00532FFB" w:rsidRDefault="00532FFB" w:rsidP="00532FFB">
      <w:pPr>
        <w:numPr>
          <w:ilvl w:val="0"/>
          <w:numId w:val="17"/>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Retaking qualifications and reapplying next year.</w:t>
      </w:r>
    </w:p>
    <w:p w14:paraId="7DBC148E" w14:textId="77777777" w:rsidR="00532FFB" w:rsidRPr="00532FFB" w:rsidRDefault="00532FFB" w:rsidP="00532FFB">
      <w:pPr>
        <w:numPr>
          <w:ilvl w:val="0"/>
          <w:numId w:val="17"/>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Taking a different pathway before applying again in the future.</w:t>
      </w:r>
    </w:p>
    <w:p w14:paraId="336D9887"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We will be happy to discuss each of these options with you individually.</w:t>
      </w:r>
    </w:p>
    <w:p w14:paraId="0E814026" w14:textId="3BF1BDA7" w:rsidR="00532FFB" w:rsidRPr="00532FFB" w:rsidRDefault="00532FFB" w:rsidP="00532FFB">
      <w:pPr>
        <w:rPr>
          <w:rFonts w:ascii="Century Gothic" w:eastAsia="Times New Roman" w:hAnsi="Century Gothic" w:cs="Helvetica"/>
          <w:color w:val="333333"/>
          <w:kern w:val="36"/>
          <w:sz w:val="21"/>
          <w:szCs w:val="21"/>
          <w:lang w:eastAsia="en-GB"/>
        </w:rPr>
      </w:pPr>
    </w:p>
    <w:p w14:paraId="0F86A1C3"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5. If You Meet Your Insurance Offer</w:t>
      </w:r>
    </w:p>
    <w:p w14:paraId="3AF872E8"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Well done.</w:t>
      </w:r>
    </w:p>
    <w:p w14:paraId="685D098B"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your insurance choice confirms your place, take some time to review the information they send you regarding accommodation, enrolment and finance.</w:t>
      </w:r>
    </w:p>
    <w:p w14:paraId="5443FC7A"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Remember that you should also update your student finance application to reflect your confirmed destination if it differs from your original first choice.</w:t>
      </w:r>
    </w:p>
    <w:p w14:paraId="4F39AC23" w14:textId="44058BFB" w:rsidR="00532FFB" w:rsidRPr="00532FFB" w:rsidRDefault="00532FFB" w:rsidP="00532FFB">
      <w:pPr>
        <w:rPr>
          <w:rFonts w:ascii="Century Gothic" w:eastAsia="Times New Roman" w:hAnsi="Century Gothic" w:cs="Helvetica"/>
          <w:color w:val="333333"/>
          <w:kern w:val="36"/>
          <w:sz w:val="21"/>
          <w:szCs w:val="21"/>
          <w:lang w:eastAsia="en-GB"/>
        </w:rPr>
      </w:pPr>
    </w:p>
    <w:p w14:paraId="728D900E"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6. If Your Results Are Significantly Different from Your Expectations</w:t>
      </w:r>
    </w:p>
    <w:p w14:paraId="3BDC650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your results are lower than you hoped, try not to panic.</w:t>
      </w:r>
    </w:p>
    <w:p w14:paraId="111C3514"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Your first step should always be to check UCAS Hub, as universities sometimes confirm places despite grades being below the original offer.</w:t>
      </w:r>
    </w:p>
    <w:p w14:paraId="022D05F4"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If neither your firm nor insurance choice is able to offer you a place, there are still many positive options available, including:</w:t>
      </w:r>
    </w:p>
    <w:p w14:paraId="144A1246" w14:textId="77777777" w:rsidR="00532FFB" w:rsidRPr="00532FFB" w:rsidRDefault="00532FFB" w:rsidP="00532FFB">
      <w:pPr>
        <w:numPr>
          <w:ilvl w:val="0"/>
          <w:numId w:val="18"/>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Applying for a university place through Clearing.</w:t>
      </w:r>
    </w:p>
    <w:p w14:paraId="78ABB67C" w14:textId="77777777" w:rsidR="00532FFB" w:rsidRPr="00532FFB" w:rsidRDefault="00532FFB" w:rsidP="00532FFB">
      <w:pPr>
        <w:numPr>
          <w:ilvl w:val="0"/>
          <w:numId w:val="18"/>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Retaking qualifications and applying again next year.</w:t>
      </w:r>
    </w:p>
    <w:p w14:paraId="6E84A695" w14:textId="77777777" w:rsidR="00532FFB" w:rsidRPr="00532FFB" w:rsidRDefault="00532FFB" w:rsidP="00532FFB">
      <w:pPr>
        <w:numPr>
          <w:ilvl w:val="0"/>
          <w:numId w:val="18"/>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Considering a foundation year.</w:t>
      </w:r>
    </w:p>
    <w:p w14:paraId="71F7A5ED" w14:textId="77777777" w:rsidR="00532FFB" w:rsidRPr="00532FFB" w:rsidRDefault="00532FFB" w:rsidP="00532FFB">
      <w:pPr>
        <w:numPr>
          <w:ilvl w:val="0"/>
          <w:numId w:val="18"/>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lastRenderedPageBreak/>
        <w:t>Pursuing an apprenticeship or higher-level training.</w:t>
      </w:r>
    </w:p>
    <w:p w14:paraId="44A5626B" w14:textId="77777777" w:rsidR="00532FFB" w:rsidRPr="00532FFB" w:rsidRDefault="00532FFB" w:rsidP="00532FFB">
      <w:pPr>
        <w:numPr>
          <w:ilvl w:val="0"/>
          <w:numId w:val="18"/>
        </w:num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Taking a structured gap year before reapplying.</w:t>
      </w:r>
    </w:p>
    <w:p w14:paraId="5B7D22C1"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Above all, please don't feel that you have to make life-changing decisions in a hurry. We are here to help you consider your options carefully before committing to your next steps.</w:t>
      </w:r>
    </w:p>
    <w:p w14:paraId="75FB143C" w14:textId="11FEBCAB"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Remember – There Is Always Another Route</w:t>
      </w:r>
      <w:r>
        <w:rPr>
          <w:rFonts w:ascii="Century Gothic" w:eastAsia="Times New Roman" w:hAnsi="Century Gothic" w:cs="Helvetica"/>
          <w:color w:val="333333"/>
          <w:kern w:val="36"/>
          <w:sz w:val="21"/>
          <w:szCs w:val="21"/>
          <w:lang w:eastAsia="en-GB"/>
        </w:rPr>
        <w:t>; i</w:t>
      </w:r>
      <w:r w:rsidRPr="00532FFB">
        <w:rPr>
          <w:rFonts w:ascii="Century Gothic" w:eastAsia="Times New Roman" w:hAnsi="Century Gothic" w:cs="Helvetica"/>
          <w:color w:val="333333"/>
          <w:kern w:val="36"/>
          <w:sz w:val="21"/>
          <w:szCs w:val="21"/>
          <w:lang w:eastAsia="en-GB"/>
        </w:rPr>
        <w:t>t is perfectly normal for plans to change.</w:t>
      </w:r>
    </w:p>
    <w:p w14:paraId="3C4428C0"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Many students decide to defer university, gain valuable work experience, travel, complete an apprenticeship or strengthen their applications before applying again the following year. These are not setbacks; for many students they become the experiences that shape their future success.</w:t>
      </w:r>
    </w:p>
    <w:p w14:paraId="1DDC1768"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Take time to make the decision that feels right for you rather than feeling pressured into making an immediate choice.</w:t>
      </w:r>
    </w:p>
    <w:p w14:paraId="1F7AB977" w14:textId="2DC42456" w:rsidR="00532FFB" w:rsidRPr="00532FFB" w:rsidRDefault="00532FFB" w:rsidP="00532FFB">
      <w:pPr>
        <w:rPr>
          <w:rFonts w:ascii="Century Gothic" w:eastAsia="Times New Roman" w:hAnsi="Century Gothic" w:cs="Helvetica"/>
          <w:color w:val="333333"/>
          <w:kern w:val="36"/>
          <w:sz w:val="21"/>
          <w:szCs w:val="21"/>
          <w:lang w:eastAsia="en-GB"/>
        </w:rPr>
      </w:pPr>
    </w:p>
    <w:p w14:paraId="4229C50D" w14:textId="77777777" w:rsidR="00532FFB" w:rsidRPr="00532FFB" w:rsidRDefault="00532FFB" w:rsidP="00532FFB">
      <w:pPr>
        <w:rPr>
          <w:rFonts w:ascii="Century Gothic" w:eastAsia="Times New Roman" w:hAnsi="Century Gothic" w:cs="Helvetica"/>
          <w:b/>
          <w:bCs/>
          <w:color w:val="333333"/>
          <w:kern w:val="36"/>
          <w:sz w:val="21"/>
          <w:szCs w:val="21"/>
          <w:lang w:eastAsia="en-GB"/>
        </w:rPr>
      </w:pPr>
      <w:r w:rsidRPr="00532FFB">
        <w:rPr>
          <w:rFonts w:ascii="Century Gothic" w:eastAsia="Times New Roman" w:hAnsi="Century Gothic" w:cs="Helvetica"/>
          <w:b/>
          <w:bCs/>
          <w:color w:val="333333"/>
          <w:kern w:val="36"/>
          <w:sz w:val="21"/>
          <w:szCs w:val="21"/>
          <w:lang w:eastAsia="en-GB"/>
        </w:rPr>
        <w:t>Finally...</w:t>
      </w:r>
    </w:p>
    <w:p w14:paraId="57794DC0"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Whatever your results may be, please remember that one set of examination grades does not define you or determine your future.</w:t>
      </w:r>
    </w:p>
    <w:p w14:paraId="63A8AA45"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Over the past two years we have watched you develop not only academically, but also as mature, thoughtful and resilient young adults. We are incredibly proud of everything you have contributed to Corsham Sixth Form, and it has been a genuine privilege to work alongside you.</w:t>
      </w:r>
    </w:p>
    <w:p w14:paraId="026E74A2" w14:textId="1E910CBB"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For many of you, results day will be the beginning of an exciting new chapter. For others, it may involve taking a different route than originally planned. Neither outcome changes how highly we think of you, and there will always be opportunities ahead.</w:t>
      </w:r>
      <w:r>
        <w:rPr>
          <w:rFonts w:ascii="Century Gothic" w:eastAsia="Times New Roman" w:hAnsi="Century Gothic" w:cs="Helvetica"/>
          <w:color w:val="333333"/>
          <w:kern w:val="36"/>
          <w:sz w:val="21"/>
          <w:szCs w:val="21"/>
          <w:lang w:eastAsia="en-GB"/>
        </w:rPr>
        <w:t xml:space="preserve"> </w:t>
      </w:r>
      <w:r w:rsidRPr="00532FFB">
        <w:rPr>
          <w:rFonts w:ascii="Century Gothic" w:eastAsia="Times New Roman" w:hAnsi="Century Gothic" w:cs="Helvetica"/>
          <w:color w:val="333333"/>
          <w:kern w:val="36"/>
          <w:sz w:val="21"/>
          <w:szCs w:val="21"/>
          <w:lang w:eastAsia="en-GB"/>
        </w:rPr>
        <w:t>If your circumstances change, please come and speak to us before making any important decisions. We are here to help, and we will do everything we can to support you in finding the pathway that is right for you.</w:t>
      </w:r>
    </w:p>
    <w:p w14:paraId="627D1E67" w14:textId="77777777" w:rsidR="00532FFB" w:rsidRP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Thank you for everything you have given to our Sixth Form community. I wish every one of you the very best of luck for results day and every success and happiness in whatever comes next.</w:t>
      </w:r>
    </w:p>
    <w:p w14:paraId="75042E0F" w14:textId="77777777" w:rsidR="00532FFB" w:rsidRDefault="00532FFB" w:rsidP="00532FFB">
      <w:pPr>
        <w:rPr>
          <w:rFonts w:ascii="Century Gothic" w:eastAsia="Times New Roman" w:hAnsi="Century Gothic" w:cs="Helvetica"/>
          <w:color w:val="333333"/>
          <w:kern w:val="36"/>
          <w:sz w:val="21"/>
          <w:szCs w:val="21"/>
          <w:lang w:eastAsia="en-GB"/>
        </w:rPr>
      </w:pPr>
      <w:r w:rsidRPr="00532FFB">
        <w:rPr>
          <w:rFonts w:ascii="Century Gothic" w:eastAsia="Times New Roman" w:hAnsi="Century Gothic" w:cs="Helvetica"/>
          <w:color w:val="333333"/>
          <w:kern w:val="36"/>
          <w:sz w:val="21"/>
          <w:szCs w:val="21"/>
          <w:lang w:eastAsia="en-GB"/>
        </w:rPr>
        <w:t xml:space="preserve">I look forward to seeing many of you on </w:t>
      </w:r>
      <w:r w:rsidRPr="00532FFB">
        <w:rPr>
          <w:rFonts w:ascii="Century Gothic" w:eastAsia="Times New Roman" w:hAnsi="Century Gothic" w:cs="Helvetica"/>
          <w:b/>
          <w:bCs/>
          <w:color w:val="333333"/>
          <w:kern w:val="36"/>
          <w:sz w:val="21"/>
          <w:szCs w:val="21"/>
          <w:lang w:eastAsia="en-GB"/>
        </w:rPr>
        <w:t>Thursday 13 August 2026</w:t>
      </w:r>
      <w:r w:rsidRPr="00532FFB">
        <w:rPr>
          <w:rFonts w:ascii="Century Gothic" w:eastAsia="Times New Roman" w:hAnsi="Century Gothic" w:cs="Helvetica"/>
          <w:color w:val="333333"/>
          <w:kern w:val="36"/>
          <w:sz w:val="21"/>
          <w:szCs w:val="21"/>
          <w:lang w:eastAsia="en-GB"/>
        </w:rPr>
        <w:t>.</w:t>
      </w:r>
    </w:p>
    <w:p w14:paraId="4D65BC64" w14:textId="77777777" w:rsidR="00532FFB" w:rsidRPr="00532FFB" w:rsidRDefault="00532FFB" w:rsidP="00532FFB">
      <w:pPr>
        <w:rPr>
          <w:rFonts w:ascii="Century Gothic" w:eastAsia="Times New Roman" w:hAnsi="Century Gothic" w:cs="Helvetica"/>
          <w:color w:val="333333"/>
          <w:kern w:val="36"/>
          <w:sz w:val="21"/>
          <w:szCs w:val="21"/>
          <w:lang w:eastAsia="en-GB"/>
        </w:rPr>
      </w:pPr>
    </w:p>
    <w:p w14:paraId="3B9A68B3" w14:textId="5F89E7B7" w:rsidR="00844FAD" w:rsidRPr="00532FFB" w:rsidRDefault="00532FFB" w:rsidP="00844FAD">
      <w:pPr>
        <w:rPr>
          <w:rFonts w:ascii="Century Gothic" w:hAnsi="Century Gothic"/>
          <w:sz w:val="21"/>
          <w:szCs w:val="21"/>
        </w:rPr>
      </w:pPr>
      <w:r w:rsidRPr="00532FFB">
        <w:rPr>
          <w:rFonts w:ascii="Century Gothic" w:eastAsia="Times New Roman" w:hAnsi="Century Gothic" w:cs="Helvetica"/>
          <w:color w:val="333333"/>
          <w:kern w:val="36"/>
          <w:sz w:val="21"/>
          <w:szCs w:val="21"/>
          <w:lang w:eastAsia="en-GB"/>
        </w:rPr>
        <w:t>With my very best wishes,</w:t>
      </w:r>
    </w:p>
    <w:p w14:paraId="2DAF7D43" w14:textId="577B09FE" w:rsidR="00874FF8" w:rsidRPr="00532FFB" w:rsidRDefault="009B20F9" w:rsidP="00874FF8">
      <w:pPr>
        <w:shd w:val="clear" w:color="auto" w:fill="FFFFFF"/>
        <w:spacing w:after="0" w:line="240" w:lineRule="auto"/>
        <w:textAlignment w:val="baseline"/>
        <w:rPr>
          <w:rFonts w:ascii="Century Gothic" w:eastAsia="Times New Roman" w:hAnsi="Century Gothic" w:cs="Calibri"/>
          <w:b/>
          <w:bCs/>
          <w:color w:val="174E86"/>
          <w:sz w:val="21"/>
          <w:szCs w:val="21"/>
          <w:bdr w:val="none" w:sz="0" w:space="0" w:color="auto" w:frame="1"/>
          <w:lang w:eastAsia="en-GB"/>
        </w:rPr>
      </w:pPr>
      <w:r w:rsidRPr="00532FFB">
        <w:rPr>
          <w:noProof/>
          <w:sz w:val="21"/>
          <w:szCs w:val="21"/>
        </w:rPr>
        <w:drawing>
          <wp:inline distT="0" distB="0" distL="0" distR="0" wp14:anchorId="008BA801" wp14:editId="2E791426">
            <wp:extent cx="1758462" cy="528109"/>
            <wp:effectExtent l="0" t="0" r="0" b="5715"/>
            <wp:docPr id="1298788295"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646" cy="538375"/>
                    </a:xfrm>
                    <a:prstGeom prst="rect">
                      <a:avLst/>
                    </a:prstGeom>
                    <a:noFill/>
                    <a:ln>
                      <a:noFill/>
                    </a:ln>
                  </pic:spPr>
                </pic:pic>
              </a:graphicData>
            </a:graphic>
          </wp:inline>
        </w:drawing>
      </w:r>
    </w:p>
    <w:p w14:paraId="40652BD6" w14:textId="2C801A0C" w:rsidR="00874FF8" w:rsidRPr="00532FFB" w:rsidRDefault="003E450A" w:rsidP="00874FF8">
      <w:pPr>
        <w:shd w:val="clear" w:color="auto" w:fill="FFFFFF"/>
        <w:spacing w:after="0" w:line="240" w:lineRule="auto"/>
        <w:textAlignment w:val="baseline"/>
        <w:rPr>
          <w:rFonts w:ascii="Century Gothic" w:eastAsia="Times New Roman" w:hAnsi="Century Gothic" w:cs="Calibri"/>
          <w:color w:val="000000"/>
          <w:sz w:val="21"/>
          <w:szCs w:val="21"/>
          <w:lang w:eastAsia="en-GB"/>
        </w:rPr>
      </w:pPr>
      <w:r w:rsidRPr="00532FFB">
        <w:rPr>
          <w:rFonts w:ascii="Century Gothic" w:eastAsia="Times New Roman" w:hAnsi="Century Gothic" w:cs="Calibri"/>
          <w:b/>
          <w:bCs/>
          <w:color w:val="174E86"/>
          <w:sz w:val="21"/>
          <w:szCs w:val="21"/>
          <w:bdr w:val="none" w:sz="0" w:space="0" w:color="auto" w:frame="1"/>
          <w:lang w:eastAsia="en-GB"/>
        </w:rPr>
        <w:t>Matt Kingscote</w:t>
      </w:r>
    </w:p>
    <w:p w14:paraId="044F88F0" w14:textId="2F046F21" w:rsidR="00874FF8" w:rsidRPr="00532FFB" w:rsidRDefault="00874FF8" w:rsidP="00874FF8">
      <w:pPr>
        <w:shd w:val="clear" w:color="auto" w:fill="FFFFFF"/>
        <w:spacing w:after="0" w:line="240" w:lineRule="auto"/>
        <w:textAlignment w:val="baseline"/>
        <w:rPr>
          <w:rFonts w:ascii="Century Gothic" w:eastAsia="Times New Roman" w:hAnsi="Century Gothic" w:cs="Calibri"/>
          <w:color w:val="000000"/>
          <w:sz w:val="21"/>
          <w:szCs w:val="21"/>
          <w:lang w:eastAsia="en-GB"/>
        </w:rPr>
      </w:pPr>
      <w:r w:rsidRPr="00532FFB">
        <w:rPr>
          <w:rFonts w:ascii="Century Gothic" w:eastAsia="Times New Roman" w:hAnsi="Century Gothic" w:cs="Calibri"/>
          <w:b/>
          <w:bCs/>
          <w:color w:val="174E86"/>
          <w:spacing w:val="5"/>
          <w:sz w:val="21"/>
          <w:szCs w:val="21"/>
          <w:bdr w:val="none" w:sz="0" w:space="0" w:color="auto" w:frame="1"/>
          <w:shd w:val="clear" w:color="auto" w:fill="FFFFFF"/>
          <w:lang w:eastAsia="en-GB"/>
        </w:rPr>
        <w:t xml:space="preserve">Assistant Headteacher </w:t>
      </w:r>
      <w:r w:rsidR="003E450A" w:rsidRPr="00532FFB">
        <w:rPr>
          <w:rFonts w:ascii="Century Gothic" w:eastAsia="Times New Roman" w:hAnsi="Century Gothic" w:cs="Calibri"/>
          <w:b/>
          <w:bCs/>
          <w:color w:val="174E86"/>
          <w:spacing w:val="5"/>
          <w:sz w:val="21"/>
          <w:szCs w:val="21"/>
          <w:bdr w:val="none" w:sz="0" w:space="0" w:color="auto" w:frame="1"/>
          <w:shd w:val="clear" w:color="auto" w:fill="FFFFFF"/>
          <w:lang w:eastAsia="en-GB"/>
        </w:rPr>
        <w:t xml:space="preserve">&amp; </w:t>
      </w:r>
      <w:r w:rsidRPr="00532FFB">
        <w:rPr>
          <w:rFonts w:ascii="Century Gothic" w:eastAsia="Times New Roman" w:hAnsi="Century Gothic" w:cs="Calibri"/>
          <w:b/>
          <w:bCs/>
          <w:color w:val="174E86"/>
          <w:spacing w:val="5"/>
          <w:sz w:val="21"/>
          <w:szCs w:val="21"/>
          <w:bdr w:val="none" w:sz="0" w:space="0" w:color="auto" w:frame="1"/>
          <w:shd w:val="clear" w:color="auto" w:fill="FFFFFF"/>
          <w:lang w:eastAsia="en-GB"/>
        </w:rPr>
        <w:t xml:space="preserve">Head of Corsham </w:t>
      </w:r>
      <w:r w:rsidR="003E450A" w:rsidRPr="00532FFB">
        <w:rPr>
          <w:rFonts w:ascii="Century Gothic" w:eastAsia="Times New Roman" w:hAnsi="Century Gothic" w:cs="Calibri"/>
          <w:b/>
          <w:bCs/>
          <w:color w:val="174E86"/>
          <w:spacing w:val="5"/>
          <w:sz w:val="21"/>
          <w:szCs w:val="21"/>
          <w:bdr w:val="none" w:sz="0" w:space="0" w:color="auto" w:frame="1"/>
          <w:shd w:val="clear" w:color="auto" w:fill="FFFFFF"/>
          <w:lang w:eastAsia="en-GB"/>
        </w:rPr>
        <w:t>Six</w:t>
      </w:r>
      <w:r w:rsidRPr="00532FFB">
        <w:rPr>
          <w:rFonts w:ascii="Century Gothic" w:eastAsia="Times New Roman" w:hAnsi="Century Gothic" w:cs="Arial"/>
          <w:b/>
          <w:bCs/>
          <w:color w:val="174E86"/>
          <w:spacing w:val="5"/>
          <w:sz w:val="21"/>
          <w:szCs w:val="21"/>
          <w:bdr w:val="none" w:sz="0" w:space="0" w:color="auto" w:frame="1"/>
          <w:shd w:val="clear" w:color="auto" w:fill="FFFFFF"/>
          <w:lang w:eastAsia="en-GB"/>
        </w:rPr>
        <w:t>th</w:t>
      </w:r>
      <w:r w:rsidR="003E450A" w:rsidRPr="00532FFB">
        <w:rPr>
          <w:rFonts w:ascii="Century Gothic" w:eastAsia="Times New Roman" w:hAnsi="Century Gothic" w:cs="Arial"/>
          <w:b/>
          <w:bCs/>
          <w:color w:val="174E86"/>
          <w:spacing w:val="5"/>
          <w:sz w:val="21"/>
          <w:szCs w:val="21"/>
          <w:bdr w:val="none" w:sz="0" w:space="0" w:color="auto" w:frame="1"/>
          <w:shd w:val="clear" w:color="auto" w:fill="FFFFFF"/>
          <w:lang w:eastAsia="en-GB"/>
        </w:rPr>
        <w:t xml:space="preserve"> form</w:t>
      </w:r>
    </w:p>
    <w:p w14:paraId="7A450AA5" w14:textId="35025A45" w:rsidR="00874FF8" w:rsidRPr="00532FFB" w:rsidRDefault="00874FF8" w:rsidP="00874FF8">
      <w:pPr>
        <w:shd w:val="clear" w:color="auto" w:fill="FFFFFF"/>
        <w:spacing w:after="0" w:line="240" w:lineRule="auto"/>
        <w:textAlignment w:val="baseline"/>
        <w:rPr>
          <w:rFonts w:ascii="Century Gothic" w:eastAsia="Times New Roman" w:hAnsi="Century Gothic" w:cs="Calibri"/>
          <w:color w:val="000000"/>
          <w:sz w:val="21"/>
          <w:szCs w:val="21"/>
          <w:lang w:eastAsia="en-GB"/>
        </w:rPr>
      </w:pPr>
      <w:r w:rsidRPr="00532FFB">
        <w:rPr>
          <w:rFonts w:ascii="Century Gothic" w:eastAsia="Times New Roman" w:hAnsi="Century Gothic" w:cs="Calibri"/>
          <w:color w:val="3B3838"/>
          <w:sz w:val="21"/>
          <w:szCs w:val="21"/>
          <w:bdr w:val="none" w:sz="0" w:space="0" w:color="auto" w:frame="1"/>
          <w:lang w:eastAsia="en-GB"/>
        </w:rPr>
        <w:t>Email: </w:t>
      </w:r>
      <w:r w:rsidR="003E450A" w:rsidRPr="00532FFB">
        <w:rPr>
          <w:rFonts w:ascii="Century Gothic" w:eastAsia="Times New Roman" w:hAnsi="Century Gothic" w:cs="Calibri"/>
          <w:color w:val="0C64C0"/>
          <w:sz w:val="21"/>
          <w:szCs w:val="21"/>
          <w:u w:val="single"/>
          <w:bdr w:val="none" w:sz="0" w:space="0" w:color="auto" w:frame="1"/>
          <w:lang w:eastAsia="en-GB"/>
        </w:rPr>
        <w:t>mkingscote</w:t>
      </w:r>
      <w:hyperlink r:id="rId9" w:tgtFrame="_blank" w:tooltip="mailto:Headteacher@corsham.wilts.sch.uk&#10;Ctrl+Click or tap to follow the link" w:history="1">
        <w:r w:rsidRPr="00532FFB">
          <w:rPr>
            <w:rFonts w:ascii="Century Gothic" w:eastAsia="Times New Roman" w:hAnsi="Century Gothic" w:cs="Calibri"/>
            <w:color w:val="0C64C0"/>
            <w:sz w:val="21"/>
            <w:szCs w:val="21"/>
            <w:u w:val="single"/>
            <w:bdr w:val="none" w:sz="0" w:space="0" w:color="auto" w:frame="1"/>
            <w:lang w:eastAsia="en-GB"/>
          </w:rPr>
          <w:t>@corsham.wilts.sch.uk</w:t>
        </w:r>
      </w:hyperlink>
    </w:p>
    <w:sectPr w:rsidR="00874FF8" w:rsidRPr="00532FFB" w:rsidSect="00772F0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3518" w14:textId="77777777" w:rsidR="000368F7" w:rsidRDefault="000368F7" w:rsidP="00B30468">
      <w:pPr>
        <w:spacing w:after="0" w:line="240" w:lineRule="auto"/>
      </w:pPr>
      <w:r>
        <w:separator/>
      </w:r>
    </w:p>
  </w:endnote>
  <w:endnote w:type="continuationSeparator" w:id="0">
    <w:p w14:paraId="4DBE10C4" w14:textId="77777777" w:rsidR="000368F7" w:rsidRDefault="000368F7" w:rsidP="00B30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C26A" w14:textId="77777777" w:rsidR="00EF59B7" w:rsidRDefault="00EF59B7">
    <w:pPr>
      <w:pStyle w:val="Footer"/>
    </w:pPr>
    <w:r>
      <w:rPr>
        <w:noProof/>
      </w:rPr>
      <w:drawing>
        <wp:inline distT="0" distB="0" distL="0" distR="0" wp14:anchorId="3F5F91E7" wp14:editId="506D29B4">
          <wp:extent cx="5731510" cy="9188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8845"/>
                  </a:xfrm>
                  <a:prstGeom prst="rect">
                    <a:avLst/>
                  </a:prstGeom>
                </pic:spPr>
              </pic:pic>
            </a:graphicData>
          </a:graphic>
        </wp:inline>
      </w:drawing>
    </w:r>
  </w:p>
  <w:p w14:paraId="565523D7" w14:textId="77777777" w:rsidR="00EF59B7" w:rsidRDefault="00EF5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55978" w14:textId="77777777" w:rsidR="000368F7" w:rsidRDefault="000368F7" w:rsidP="00B30468">
      <w:pPr>
        <w:spacing w:after="0" w:line="240" w:lineRule="auto"/>
      </w:pPr>
      <w:r>
        <w:separator/>
      </w:r>
    </w:p>
  </w:footnote>
  <w:footnote w:type="continuationSeparator" w:id="0">
    <w:p w14:paraId="610B2C1C" w14:textId="77777777" w:rsidR="000368F7" w:rsidRDefault="000368F7" w:rsidP="00B30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A062" w14:textId="4AFEB49F" w:rsidR="00EF59B7" w:rsidRDefault="00AF72F8" w:rsidP="0089040F">
    <w:pPr>
      <w:pStyle w:val="Header"/>
      <w:jc w:val="center"/>
    </w:pPr>
    <w:r>
      <w:rPr>
        <w:noProof/>
      </w:rPr>
      <w:drawing>
        <wp:inline distT="0" distB="0" distL="0" distR="0" wp14:anchorId="7D185B8E" wp14:editId="78D7B86C">
          <wp:extent cx="589084" cy="839255"/>
          <wp:effectExtent l="0" t="0" r="1905" b="0"/>
          <wp:docPr id="1442242217" name="Picture 1" descr="A black numb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42217" name="Picture 1" descr="A black number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561" cy="861304"/>
                  </a:xfrm>
                  <a:prstGeom prst="rect">
                    <a:avLst/>
                  </a:prstGeom>
                  <a:noFill/>
                  <a:ln>
                    <a:noFill/>
                  </a:ln>
                </pic:spPr>
              </pic:pic>
            </a:graphicData>
          </a:graphic>
        </wp:inline>
      </w:drawing>
    </w:r>
  </w:p>
  <w:p w14:paraId="5EEBAFBC" w14:textId="77777777" w:rsidR="00EF59B7" w:rsidRDefault="00EF5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EAB"/>
    <w:multiLevelType w:val="multilevel"/>
    <w:tmpl w:val="CB62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E31DB"/>
    <w:multiLevelType w:val="multilevel"/>
    <w:tmpl w:val="BABC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73B97"/>
    <w:multiLevelType w:val="multilevel"/>
    <w:tmpl w:val="9A62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EBD"/>
    <w:multiLevelType w:val="multilevel"/>
    <w:tmpl w:val="B9A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4252B"/>
    <w:multiLevelType w:val="multilevel"/>
    <w:tmpl w:val="13D6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03DCE"/>
    <w:multiLevelType w:val="multilevel"/>
    <w:tmpl w:val="B30C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A7A6A"/>
    <w:multiLevelType w:val="hybridMultilevel"/>
    <w:tmpl w:val="E4DA20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3E5313B"/>
    <w:multiLevelType w:val="multilevel"/>
    <w:tmpl w:val="D37C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98B"/>
    <w:multiLevelType w:val="multilevel"/>
    <w:tmpl w:val="C376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65177"/>
    <w:multiLevelType w:val="multilevel"/>
    <w:tmpl w:val="FC34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3065A1"/>
    <w:multiLevelType w:val="multilevel"/>
    <w:tmpl w:val="4784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34F63"/>
    <w:multiLevelType w:val="multilevel"/>
    <w:tmpl w:val="A324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E50C80"/>
    <w:multiLevelType w:val="multilevel"/>
    <w:tmpl w:val="71FC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8029E5"/>
    <w:multiLevelType w:val="multilevel"/>
    <w:tmpl w:val="BC04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718C7"/>
    <w:multiLevelType w:val="multilevel"/>
    <w:tmpl w:val="8D56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90D01"/>
    <w:multiLevelType w:val="multilevel"/>
    <w:tmpl w:val="43B61F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7FB470C0"/>
    <w:multiLevelType w:val="multilevel"/>
    <w:tmpl w:val="AF4C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807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7737792">
    <w:abstractNumId w:val="15"/>
  </w:num>
  <w:num w:numId="3" w16cid:durableId="919565195">
    <w:abstractNumId w:val="1"/>
  </w:num>
  <w:num w:numId="4" w16cid:durableId="1935939548">
    <w:abstractNumId w:val="4"/>
  </w:num>
  <w:num w:numId="5" w16cid:durableId="153689811">
    <w:abstractNumId w:val="0"/>
  </w:num>
  <w:num w:numId="6" w16cid:durableId="523323594">
    <w:abstractNumId w:val="11"/>
  </w:num>
  <w:num w:numId="7" w16cid:durableId="1150747999">
    <w:abstractNumId w:val="9"/>
  </w:num>
  <w:num w:numId="8" w16cid:durableId="1009478812">
    <w:abstractNumId w:val="3"/>
  </w:num>
  <w:num w:numId="9" w16cid:durableId="896555263">
    <w:abstractNumId w:val="7"/>
  </w:num>
  <w:num w:numId="10" w16cid:durableId="1185972166">
    <w:abstractNumId w:val="2"/>
  </w:num>
  <w:num w:numId="11" w16cid:durableId="1720010425">
    <w:abstractNumId w:val="13"/>
  </w:num>
  <w:num w:numId="12" w16cid:durableId="1105998414">
    <w:abstractNumId w:val="16"/>
  </w:num>
  <w:num w:numId="13" w16cid:durableId="195897791">
    <w:abstractNumId w:val="12"/>
  </w:num>
  <w:num w:numId="14" w16cid:durableId="1108936690">
    <w:abstractNumId w:val="10"/>
  </w:num>
  <w:num w:numId="15" w16cid:durableId="547186503">
    <w:abstractNumId w:val="6"/>
  </w:num>
  <w:num w:numId="16" w16cid:durableId="1103112675">
    <w:abstractNumId w:val="8"/>
  </w:num>
  <w:num w:numId="17" w16cid:durableId="2060398397">
    <w:abstractNumId w:val="5"/>
  </w:num>
  <w:num w:numId="18" w16cid:durableId="1977878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468"/>
    <w:rsid w:val="00001E47"/>
    <w:rsid w:val="000368F7"/>
    <w:rsid w:val="00036DF9"/>
    <w:rsid w:val="00053734"/>
    <w:rsid w:val="000855F0"/>
    <w:rsid w:val="000A77F8"/>
    <w:rsid w:val="000C7354"/>
    <w:rsid w:val="0013120A"/>
    <w:rsid w:val="00144805"/>
    <w:rsid w:val="00152934"/>
    <w:rsid w:val="001713BF"/>
    <w:rsid w:val="001A72DE"/>
    <w:rsid w:val="001D788F"/>
    <w:rsid w:val="001F4C71"/>
    <w:rsid w:val="0022693E"/>
    <w:rsid w:val="00252B89"/>
    <w:rsid w:val="00256F56"/>
    <w:rsid w:val="00257199"/>
    <w:rsid w:val="002B1986"/>
    <w:rsid w:val="00301275"/>
    <w:rsid w:val="0034032C"/>
    <w:rsid w:val="00385CF2"/>
    <w:rsid w:val="003B2CC2"/>
    <w:rsid w:val="003C2795"/>
    <w:rsid w:val="003D22B1"/>
    <w:rsid w:val="003E450A"/>
    <w:rsid w:val="004240B8"/>
    <w:rsid w:val="004251BD"/>
    <w:rsid w:val="004461FD"/>
    <w:rsid w:val="00456E73"/>
    <w:rsid w:val="004930F0"/>
    <w:rsid w:val="004B0C48"/>
    <w:rsid w:val="004C362D"/>
    <w:rsid w:val="00532FFB"/>
    <w:rsid w:val="00584606"/>
    <w:rsid w:val="005F4A69"/>
    <w:rsid w:val="00620F7B"/>
    <w:rsid w:val="00642CDE"/>
    <w:rsid w:val="00691380"/>
    <w:rsid w:val="006A2C8E"/>
    <w:rsid w:val="006C0F50"/>
    <w:rsid w:val="006E6CEA"/>
    <w:rsid w:val="00731D84"/>
    <w:rsid w:val="00772F03"/>
    <w:rsid w:val="007765DC"/>
    <w:rsid w:val="007B6934"/>
    <w:rsid w:val="007D1A32"/>
    <w:rsid w:val="00844FAD"/>
    <w:rsid w:val="00866FA5"/>
    <w:rsid w:val="00874FF8"/>
    <w:rsid w:val="00886048"/>
    <w:rsid w:val="0089040F"/>
    <w:rsid w:val="008B19CB"/>
    <w:rsid w:val="008F78F6"/>
    <w:rsid w:val="00903FC2"/>
    <w:rsid w:val="0091210A"/>
    <w:rsid w:val="00915146"/>
    <w:rsid w:val="00955DEA"/>
    <w:rsid w:val="009A0C85"/>
    <w:rsid w:val="009B20F9"/>
    <w:rsid w:val="009D4138"/>
    <w:rsid w:val="009E67DB"/>
    <w:rsid w:val="00A944D0"/>
    <w:rsid w:val="00AC27AF"/>
    <w:rsid w:val="00AF72F8"/>
    <w:rsid w:val="00B16903"/>
    <w:rsid w:val="00B30468"/>
    <w:rsid w:val="00B347B6"/>
    <w:rsid w:val="00B75885"/>
    <w:rsid w:val="00BE03C6"/>
    <w:rsid w:val="00BE6788"/>
    <w:rsid w:val="00BF3C31"/>
    <w:rsid w:val="00C038AC"/>
    <w:rsid w:val="00C15DF8"/>
    <w:rsid w:val="00C6640F"/>
    <w:rsid w:val="00C7192B"/>
    <w:rsid w:val="00C8333A"/>
    <w:rsid w:val="00CD4733"/>
    <w:rsid w:val="00CE12E8"/>
    <w:rsid w:val="00D70B6A"/>
    <w:rsid w:val="00D808A6"/>
    <w:rsid w:val="00D946F0"/>
    <w:rsid w:val="00DF299D"/>
    <w:rsid w:val="00DF3344"/>
    <w:rsid w:val="00E05A84"/>
    <w:rsid w:val="00E926FE"/>
    <w:rsid w:val="00EE62B6"/>
    <w:rsid w:val="00EF59B7"/>
    <w:rsid w:val="00F37ED9"/>
    <w:rsid w:val="00F50DD0"/>
    <w:rsid w:val="00FC573C"/>
    <w:rsid w:val="00FF3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EEFFB"/>
  <w15:chartTrackingRefBased/>
  <w15:docId w15:val="{EA594AAD-0CC0-4294-BA40-3FB69E3F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2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72F0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72F0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772F0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468"/>
  </w:style>
  <w:style w:type="paragraph" w:styleId="Footer">
    <w:name w:val="footer"/>
    <w:basedOn w:val="Normal"/>
    <w:link w:val="FooterChar"/>
    <w:uiPriority w:val="99"/>
    <w:unhideWhenUsed/>
    <w:rsid w:val="00B30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468"/>
  </w:style>
  <w:style w:type="paragraph" w:styleId="NormalWeb">
    <w:name w:val="Normal (Web)"/>
    <w:basedOn w:val="Normal"/>
    <w:uiPriority w:val="99"/>
    <w:unhideWhenUsed/>
    <w:rsid w:val="00874F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74FF8"/>
    <w:rPr>
      <w:color w:val="0000FF"/>
      <w:u w:val="single"/>
    </w:rPr>
  </w:style>
  <w:style w:type="paragraph" w:styleId="NoSpacing">
    <w:name w:val="No Spacing"/>
    <w:uiPriority w:val="1"/>
    <w:qFormat/>
    <w:rsid w:val="00731D84"/>
    <w:pPr>
      <w:spacing w:after="0" w:line="240" w:lineRule="auto"/>
    </w:pPr>
  </w:style>
  <w:style w:type="paragraph" w:styleId="ListParagraph">
    <w:name w:val="List Paragraph"/>
    <w:basedOn w:val="Normal"/>
    <w:uiPriority w:val="34"/>
    <w:qFormat/>
    <w:rsid w:val="00731D84"/>
    <w:pPr>
      <w:spacing w:line="256" w:lineRule="auto"/>
      <w:ind w:left="720"/>
      <w:contextualSpacing/>
    </w:pPr>
  </w:style>
  <w:style w:type="character" w:customStyle="1" w:styleId="Heading1Char">
    <w:name w:val="Heading 1 Char"/>
    <w:basedOn w:val="DefaultParagraphFont"/>
    <w:link w:val="Heading1"/>
    <w:uiPriority w:val="9"/>
    <w:rsid w:val="00772F0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72F0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72F03"/>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772F03"/>
    <w:rPr>
      <w:rFonts w:ascii="Times New Roman" w:eastAsia="Times New Roman" w:hAnsi="Times New Roman" w:cs="Times New Roman"/>
      <w:b/>
      <w:bCs/>
      <w:sz w:val="20"/>
      <w:szCs w:val="20"/>
      <w:lang w:eastAsia="en-GB"/>
    </w:rPr>
  </w:style>
  <w:style w:type="character" w:styleId="Strong">
    <w:name w:val="Strong"/>
    <w:basedOn w:val="DefaultParagraphFont"/>
    <w:uiPriority w:val="22"/>
    <w:qFormat/>
    <w:rsid w:val="00772F03"/>
    <w:rPr>
      <w:b/>
      <w:bCs/>
    </w:rPr>
  </w:style>
  <w:style w:type="character" w:customStyle="1" w:styleId="contributor-author">
    <w:name w:val="contributor-author"/>
    <w:basedOn w:val="DefaultParagraphFont"/>
    <w:rsid w:val="00772F03"/>
  </w:style>
  <w:style w:type="paragraph" w:styleId="z-TopofForm">
    <w:name w:val="HTML Top of Form"/>
    <w:basedOn w:val="Normal"/>
    <w:next w:val="Normal"/>
    <w:link w:val="z-TopofFormChar"/>
    <w:hidden/>
    <w:uiPriority w:val="99"/>
    <w:semiHidden/>
    <w:unhideWhenUsed/>
    <w:rsid w:val="00772F0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72F03"/>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72F0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72F03"/>
    <w:rPr>
      <w:rFonts w:ascii="Arial" w:eastAsia="Times New Roman" w:hAnsi="Arial" w:cs="Arial"/>
      <w:vanish/>
      <w:sz w:val="16"/>
      <w:szCs w:val="16"/>
      <w:lang w:eastAsia="en-GB"/>
    </w:rPr>
  </w:style>
  <w:style w:type="paragraph" w:customStyle="1" w:styleId="search-resultitem">
    <w:name w:val="search-result__item"/>
    <w:basedOn w:val="Normal"/>
    <w:rsid w:val="00772F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item">
    <w:name w:val="tab-item"/>
    <w:basedOn w:val="Normal"/>
    <w:rsid w:val="00772F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ner">
    <w:name w:val="inner"/>
    <w:basedOn w:val="Normal"/>
    <w:rsid w:val="00772F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01E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44837">
      <w:bodyDiv w:val="1"/>
      <w:marLeft w:val="0"/>
      <w:marRight w:val="0"/>
      <w:marTop w:val="0"/>
      <w:marBottom w:val="0"/>
      <w:divBdr>
        <w:top w:val="none" w:sz="0" w:space="0" w:color="auto"/>
        <w:left w:val="none" w:sz="0" w:space="0" w:color="auto"/>
        <w:bottom w:val="none" w:sz="0" w:space="0" w:color="auto"/>
        <w:right w:val="none" w:sz="0" w:space="0" w:color="auto"/>
      </w:divBdr>
      <w:divsChild>
        <w:div w:id="449979834">
          <w:marLeft w:val="0"/>
          <w:marRight w:val="0"/>
          <w:marTop w:val="0"/>
          <w:marBottom w:val="0"/>
          <w:divBdr>
            <w:top w:val="none" w:sz="0" w:space="0" w:color="auto"/>
            <w:left w:val="none" w:sz="0" w:space="0" w:color="auto"/>
            <w:bottom w:val="none" w:sz="0" w:space="0" w:color="auto"/>
            <w:right w:val="none" w:sz="0" w:space="0" w:color="auto"/>
          </w:divBdr>
          <w:divsChild>
            <w:div w:id="1269847817">
              <w:marLeft w:val="0"/>
              <w:marRight w:val="0"/>
              <w:marTop w:val="0"/>
              <w:marBottom w:val="0"/>
              <w:divBdr>
                <w:top w:val="none" w:sz="0" w:space="0" w:color="auto"/>
                <w:left w:val="none" w:sz="0" w:space="0" w:color="auto"/>
                <w:bottom w:val="none" w:sz="0" w:space="0" w:color="auto"/>
                <w:right w:val="none" w:sz="0" w:space="0" w:color="auto"/>
              </w:divBdr>
              <w:divsChild>
                <w:div w:id="1012800511">
                  <w:marLeft w:val="0"/>
                  <w:marRight w:val="0"/>
                  <w:marTop w:val="0"/>
                  <w:marBottom w:val="0"/>
                  <w:divBdr>
                    <w:top w:val="none" w:sz="0" w:space="0" w:color="auto"/>
                    <w:left w:val="none" w:sz="0" w:space="0" w:color="auto"/>
                    <w:bottom w:val="none" w:sz="0" w:space="0" w:color="auto"/>
                    <w:right w:val="none" w:sz="0" w:space="0" w:color="auto"/>
                  </w:divBdr>
                  <w:divsChild>
                    <w:div w:id="90049555">
                      <w:marLeft w:val="0"/>
                      <w:marRight w:val="0"/>
                      <w:marTop w:val="0"/>
                      <w:marBottom w:val="0"/>
                      <w:divBdr>
                        <w:top w:val="none" w:sz="0" w:space="0" w:color="auto"/>
                        <w:left w:val="none" w:sz="0" w:space="0" w:color="auto"/>
                        <w:bottom w:val="none" w:sz="0" w:space="0" w:color="auto"/>
                        <w:right w:val="none" w:sz="0" w:space="0" w:color="auto"/>
                      </w:divBdr>
                      <w:divsChild>
                        <w:div w:id="1106385751">
                          <w:marLeft w:val="0"/>
                          <w:marRight w:val="0"/>
                          <w:marTop w:val="0"/>
                          <w:marBottom w:val="0"/>
                          <w:divBdr>
                            <w:top w:val="none" w:sz="0" w:space="0" w:color="auto"/>
                            <w:left w:val="none" w:sz="0" w:space="0" w:color="auto"/>
                            <w:bottom w:val="none" w:sz="0" w:space="0" w:color="auto"/>
                            <w:right w:val="none" w:sz="0" w:space="0" w:color="auto"/>
                          </w:divBdr>
                          <w:divsChild>
                            <w:div w:id="11495646">
                              <w:marLeft w:val="0"/>
                              <w:marRight w:val="0"/>
                              <w:marTop w:val="0"/>
                              <w:marBottom w:val="105"/>
                              <w:divBdr>
                                <w:top w:val="none" w:sz="0" w:space="0" w:color="auto"/>
                                <w:left w:val="none" w:sz="0" w:space="0" w:color="auto"/>
                                <w:bottom w:val="none" w:sz="0" w:space="0" w:color="auto"/>
                                <w:right w:val="none" w:sz="0" w:space="0" w:color="auto"/>
                              </w:divBdr>
                            </w:div>
                            <w:div w:id="592276923">
                              <w:marLeft w:val="0"/>
                              <w:marRight w:val="0"/>
                              <w:marTop w:val="0"/>
                              <w:marBottom w:val="0"/>
                              <w:divBdr>
                                <w:top w:val="none" w:sz="0" w:space="0" w:color="auto"/>
                                <w:left w:val="none" w:sz="0" w:space="0" w:color="auto"/>
                                <w:bottom w:val="none" w:sz="0" w:space="0" w:color="auto"/>
                                <w:right w:val="none" w:sz="0" w:space="0" w:color="auto"/>
                              </w:divBdr>
                              <w:divsChild>
                                <w:div w:id="734351556">
                                  <w:marLeft w:val="0"/>
                                  <w:marRight w:val="0"/>
                                  <w:marTop w:val="0"/>
                                  <w:marBottom w:val="735"/>
                                  <w:divBdr>
                                    <w:top w:val="none" w:sz="0" w:space="0" w:color="auto"/>
                                    <w:left w:val="none" w:sz="0" w:space="0" w:color="auto"/>
                                    <w:bottom w:val="none" w:sz="0" w:space="0" w:color="auto"/>
                                    <w:right w:val="none" w:sz="0" w:space="0" w:color="auto"/>
                                  </w:divBdr>
                                </w:div>
                                <w:div w:id="857623585">
                                  <w:marLeft w:val="0"/>
                                  <w:marRight w:val="0"/>
                                  <w:marTop w:val="0"/>
                                  <w:marBottom w:val="0"/>
                                  <w:divBdr>
                                    <w:top w:val="none" w:sz="0" w:space="0" w:color="auto"/>
                                    <w:left w:val="none" w:sz="0" w:space="0" w:color="auto"/>
                                    <w:bottom w:val="none" w:sz="0" w:space="0" w:color="auto"/>
                                    <w:right w:val="none" w:sz="0" w:space="0" w:color="auto"/>
                                  </w:divBdr>
                                </w:div>
                                <w:div w:id="111100200">
                                  <w:marLeft w:val="0"/>
                                  <w:marRight w:val="0"/>
                                  <w:marTop w:val="0"/>
                                  <w:marBottom w:val="0"/>
                                  <w:divBdr>
                                    <w:top w:val="single" w:sz="12" w:space="0" w:color="DEDFDF"/>
                                    <w:left w:val="none" w:sz="0" w:space="0" w:color="auto"/>
                                    <w:bottom w:val="none" w:sz="0" w:space="0" w:color="auto"/>
                                    <w:right w:val="none" w:sz="0" w:space="0" w:color="auto"/>
                                  </w:divBdr>
                                  <w:divsChild>
                                    <w:div w:id="2080050894">
                                      <w:marLeft w:val="0"/>
                                      <w:marRight w:val="0"/>
                                      <w:marTop w:val="0"/>
                                      <w:marBottom w:val="0"/>
                                      <w:divBdr>
                                        <w:top w:val="none" w:sz="0" w:space="0" w:color="auto"/>
                                        <w:left w:val="none" w:sz="0" w:space="0" w:color="auto"/>
                                        <w:bottom w:val="none" w:sz="0" w:space="0" w:color="auto"/>
                                        <w:right w:val="none" w:sz="0" w:space="0" w:color="auto"/>
                                      </w:divBdr>
                                      <w:divsChild>
                                        <w:div w:id="114644975">
                                          <w:marLeft w:val="0"/>
                                          <w:marRight w:val="0"/>
                                          <w:marTop w:val="0"/>
                                          <w:marBottom w:val="0"/>
                                          <w:divBdr>
                                            <w:top w:val="none" w:sz="0" w:space="0" w:color="auto"/>
                                            <w:left w:val="none" w:sz="0" w:space="0" w:color="auto"/>
                                            <w:bottom w:val="none" w:sz="0" w:space="0" w:color="auto"/>
                                            <w:right w:val="none" w:sz="0" w:space="0" w:color="auto"/>
                                          </w:divBdr>
                                          <w:divsChild>
                                            <w:div w:id="789011072">
                                              <w:marLeft w:val="0"/>
                                              <w:marRight w:val="0"/>
                                              <w:marTop w:val="0"/>
                                              <w:marBottom w:val="0"/>
                                              <w:divBdr>
                                                <w:top w:val="none" w:sz="0" w:space="0" w:color="auto"/>
                                                <w:left w:val="none" w:sz="0" w:space="0" w:color="auto"/>
                                                <w:bottom w:val="none" w:sz="0" w:space="0" w:color="auto"/>
                                                <w:right w:val="none" w:sz="0" w:space="0" w:color="auto"/>
                                              </w:divBdr>
                                              <w:divsChild>
                                                <w:div w:id="1114403969">
                                                  <w:marLeft w:val="0"/>
                                                  <w:marRight w:val="0"/>
                                                  <w:marTop w:val="0"/>
                                                  <w:marBottom w:val="0"/>
                                                  <w:divBdr>
                                                    <w:top w:val="none" w:sz="0" w:space="0" w:color="auto"/>
                                                    <w:left w:val="none" w:sz="0" w:space="0" w:color="auto"/>
                                                    <w:bottom w:val="none" w:sz="0" w:space="0" w:color="auto"/>
                                                    <w:right w:val="none" w:sz="0" w:space="0" w:color="auto"/>
                                                  </w:divBdr>
                                                  <w:divsChild>
                                                    <w:div w:id="1732654219">
                                                      <w:marLeft w:val="0"/>
                                                      <w:marRight w:val="0"/>
                                                      <w:marTop w:val="0"/>
                                                      <w:marBottom w:val="0"/>
                                                      <w:divBdr>
                                                        <w:top w:val="none" w:sz="0" w:space="0" w:color="auto"/>
                                                        <w:left w:val="none" w:sz="0" w:space="0" w:color="auto"/>
                                                        <w:bottom w:val="none" w:sz="0" w:space="0" w:color="auto"/>
                                                        <w:right w:val="none" w:sz="0" w:space="0" w:color="auto"/>
                                                      </w:divBdr>
                                                      <w:divsChild>
                                                        <w:div w:id="67333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339401">
                                  <w:marLeft w:val="0"/>
                                  <w:marRight w:val="0"/>
                                  <w:marTop w:val="0"/>
                                  <w:marBottom w:val="0"/>
                                  <w:divBdr>
                                    <w:top w:val="none" w:sz="0" w:space="0" w:color="auto"/>
                                    <w:left w:val="none" w:sz="0" w:space="0" w:color="auto"/>
                                    <w:bottom w:val="none" w:sz="0" w:space="0" w:color="auto"/>
                                    <w:right w:val="none" w:sz="0" w:space="0" w:color="auto"/>
                                  </w:divBdr>
                                  <w:divsChild>
                                    <w:div w:id="623586909">
                                      <w:marLeft w:val="0"/>
                                      <w:marRight w:val="923"/>
                                      <w:marTop w:val="0"/>
                                      <w:marBottom w:val="0"/>
                                      <w:divBdr>
                                        <w:top w:val="none" w:sz="0" w:space="0" w:color="auto"/>
                                        <w:left w:val="none" w:sz="0" w:space="0" w:color="auto"/>
                                        <w:bottom w:val="none" w:sz="0" w:space="0" w:color="auto"/>
                                        <w:right w:val="none" w:sz="0" w:space="0" w:color="auto"/>
                                      </w:divBdr>
                                      <w:divsChild>
                                        <w:div w:id="1620334916">
                                          <w:marLeft w:val="0"/>
                                          <w:marRight w:val="0"/>
                                          <w:marTop w:val="225"/>
                                          <w:marBottom w:val="0"/>
                                          <w:divBdr>
                                            <w:top w:val="none" w:sz="0" w:space="0" w:color="auto"/>
                                            <w:left w:val="none" w:sz="0" w:space="0" w:color="auto"/>
                                            <w:bottom w:val="none" w:sz="0" w:space="0" w:color="auto"/>
                                            <w:right w:val="none" w:sz="0" w:space="0" w:color="auto"/>
                                          </w:divBdr>
                                          <w:divsChild>
                                            <w:div w:id="1002512622">
                                              <w:marLeft w:val="0"/>
                                              <w:marRight w:val="0"/>
                                              <w:marTop w:val="0"/>
                                              <w:marBottom w:val="0"/>
                                              <w:divBdr>
                                                <w:top w:val="none" w:sz="0" w:space="0" w:color="auto"/>
                                                <w:left w:val="none" w:sz="0" w:space="0" w:color="auto"/>
                                                <w:bottom w:val="none" w:sz="0" w:space="0" w:color="auto"/>
                                                <w:right w:val="none" w:sz="0" w:space="0" w:color="auto"/>
                                              </w:divBdr>
                                              <w:divsChild>
                                                <w:div w:id="180519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43657">
                                      <w:marLeft w:val="0"/>
                                      <w:marRight w:val="0"/>
                                      <w:marTop w:val="225"/>
                                      <w:marBottom w:val="0"/>
                                      <w:divBdr>
                                        <w:top w:val="none" w:sz="0" w:space="0" w:color="auto"/>
                                        <w:left w:val="none" w:sz="0" w:space="0" w:color="auto"/>
                                        <w:bottom w:val="none" w:sz="0" w:space="0" w:color="auto"/>
                                        <w:right w:val="none" w:sz="0" w:space="0" w:color="auto"/>
                                      </w:divBdr>
                                      <w:divsChild>
                                        <w:div w:id="1925721987">
                                          <w:marLeft w:val="0"/>
                                          <w:marRight w:val="0"/>
                                          <w:marTop w:val="0"/>
                                          <w:marBottom w:val="0"/>
                                          <w:divBdr>
                                            <w:top w:val="none" w:sz="0" w:space="0" w:color="auto"/>
                                            <w:left w:val="none" w:sz="0" w:space="0" w:color="auto"/>
                                            <w:bottom w:val="none" w:sz="0" w:space="0" w:color="auto"/>
                                            <w:right w:val="none" w:sz="0" w:space="0" w:color="auto"/>
                                          </w:divBdr>
                                          <w:divsChild>
                                            <w:div w:id="210904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70383">
                          <w:marLeft w:val="0"/>
                          <w:marRight w:val="0"/>
                          <w:marTop w:val="0"/>
                          <w:marBottom w:val="0"/>
                          <w:divBdr>
                            <w:top w:val="none" w:sz="0" w:space="0" w:color="auto"/>
                            <w:left w:val="none" w:sz="0" w:space="0" w:color="auto"/>
                            <w:bottom w:val="none" w:sz="0" w:space="0" w:color="auto"/>
                            <w:right w:val="none" w:sz="0" w:space="0" w:color="auto"/>
                          </w:divBdr>
                          <w:divsChild>
                            <w:div w:id="66536105">
                              <w:marLeft w:val="0"/>
                              <w:marRight w:val="0"/>
                              <w:marTop w:val="0"/>
                              <w:marBottom w:val="4200"/>
                              <w:divBdr>
                                <w:top w:val="none" w:sz="0" w:space="0" w:color="auto"/>
                                <w:left w:val="none" w:sz="0" w:space="0" w:color="auto"/>
                                <w:bottom w:val="none" w:sz="0" w:space="0" w:color="auto"/>
                                <w:right w:val="none" w:sz="0" w:space="0" w:color="auto"/>
                              </w:divBdr>
                              <w:divsChild>
                                <w:div w:id="1137381795">
                                  <w:marLeft w:val="0"/>
                                  <w:marRight w:val="69"/>
                                  <w:marTop w:val="0"/>
                                  <w:marBottom w:val="0"/>
                                  <w:divBdr>
                                    <w:top w:val="none" w:sz="0" w:space="0" w:color="auto"/>
                                    <w:left w:val="none" w:sz="0" w:space="0" w:color="auto"/>
                                    <w:bottom w:val="none" w:sz="0" w:space="0" w:color="auto"/>
                                    <w:right w:val="none" w:sz="0" w:space="0" w:color="auto"/>
                                  </w:divBdr>
                                  <w:divsChild>
                                    <w:div w:id="2042630871">
                                      <w:marLeft w:val="0"/>
                                      <w:marRight w:val="0"/>
                                      <w:marTop w:val="225"/>
                                      <w:marBottom w:val="225"/>
                                      <w:divBdr>
                                        <w:top w:val="none" w:sz="0" w:space="0" w:color="auto"/>
                                        <w:left w:val="none" w:sz="0" w:space="0" w:color="auto"/>
                                        <w:bottom w:val="none" w:sz="0" w:space="0" w:color="auto"/>
                                        <w:right w:val="none" w:sz="0" w:space="0" w:color="auto"/>
                                      </w:divBdr>
                                      <w:divsChild>
                                        <w:div w:id="191848071">
                                          <w:marLeft w:val="0"/>
                                          <w:marRight w:val="0"/>
                                          <w:marTop w:val="0"/>
                                          <w:marBottom w:val="0"/>
                                          <w:divBdr>
                                            <w:top w:val="none" w:sz="0" w:space="0" w:color="auto"/>
                                            <w:left w:val="none" w:sz="0" w:space="0" w:color="auto"/>
                                            <w:bottom w:val="none" w:sz="0" w:space="0" w:color="auto"/>
                                            <w:right w:val="none" w:sz="0" w:space="0" w:color="auto"/>
                                          </w:divBdr>
                                          <w:divsChild>
                                            <w:div w:id="7917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55598">
                                  <w:marLeft w:val="0"/>
                                  <w:marRight w:val="0"/>
                                  <w:marTop w:val="225"/>
                                  <w:marBottom w:val="225"/>
                                  <w:divBdr>
                                    <w:top w:val="none" w:sz="0" w:space="0" w:color="auto"/>
                                    <w:left w:val="none" w:sz="0" w:space="0" w:color="auto"/>
                                    <w:bottom w:val="none" w:sz="0" w:space="0" w:color="auto"/>
                                    <w:right w:val="none" w:sz="0" w:space="0" w:color="auto"/>
                                  </w:divBdr>
                                  <w:divsChild>
                                    <w:div w:id="160584007">
                                      <w:marLeft w:val="0"/>
                                      <w:marRight w:val="0"/>
                                      <w:marTop w:val="0"/>
                                      <w:marBottom w:val="0"/>
                                      <w:divBdr>
                                        <w:top w:val="none" w:sz="0" w:space="0" w:color="auto"/>
                                        <w:left w:val="none" w:sz="0" w:space="0" w:color="auto"/>
                                        <w:bottom w:val="none" w:sz="0" w:space="0" w:color="auto"/>
                                        <w:right w:val="none" w:sz="0" w:space="0" w:color="auto"/>
                                      </w:divBdr>
                                      <w:divsChild>
                                        <w:div w:id="7324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3656">
                              <w:marLeft w:val="0"/>
                              <w:marRight w:val="0"/>
                              <w:marTop w:val="0"/>
                              <w:marBottom w:val="0"/>
                              <w:divBdr>
                                <w:top w:val="none" w:sz="0" w:space="0" w:color="auto"/>
                                <w:left w:val="none" w:sz="0" w:space="0" w:color="auto"/>
                                <w:bottom w:val="none" w:sz="0" w:space="0" w:color="auto"/>
                                <w:right w:val="none" w:sz="0" w:space="0" w:color="auto"/>
                              </w:divBdr>
                              <w:divsChild>
                                <w:div w:id="1543594548">
                                  <w:marLeft w:val="0"/>
                                  <w:marRight w:val="0"/>
                                  <w:marTop w:val="0"/>
                                  <w:marBottom w:val="0"/>
                                  <w:divBdr>
                                    <w:top w:val="none" w:sz="0" w:space="0" w:color="auto"/>
                                    <w:left w:val="none" w:sz="0" w:space="0" w:color="auto"/>
                                    <w:bottom w:val="none" w:sz="0" w:space="0" w:color="auto"/>
                                    <w:right w:val="none" w:sz="0" w:space="0" w:color="auto"/>
                                  </w:divBdr>
                                </w:div>
                                <w:div w:id="52001767">
                                  <w:marLeft w:val="0"/>
                                  <w:marRight w:val="0"/>
                                  <w:marTop w:val="0"/>
                                  <w:marBottom w:val="0"/>
                                  <w:divBdr>
                                    <w:top w:val="none" w:sz="0" w:space="0" w:color="auto"/>
                                    <w:left w:val="none" w:sz="0" w:space="0" w:color="auto"/>
                                    <w:bottom w:val="none" w:sz="0" w:space="0" w:color="auto"/>
                                    <w:right w:val="none" w:sz="0" w:space="0" w:color="auto"/>
                                  </w:divBdr>
                                </w:div>
                                <w:div w:id="19177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0601">
                  <w:marLeft w:val="0"/>
                  <w:marRight w:val="0"/>
                  <w:marTop w:val="0"/>
                  <w:marBottom w:val="0"/>
                  <w:divBdr>
                    <w:top w:val="none" w:sz="0" w:space="0" w:color="auto"/>
                    <w:left w:val="none" w:sz="0" w:space="0" w:color="auto"/>
                    <w:bottom w:val="none" w:sz="0" w:space="0" w:color="auto"/>
                    <w:right w:val="none" w:sz="0" w:space="0" w:color="auto"/>
                  </w:divBdr>
                  <w:divsChild>
                    <w:div w:id="168259676">
                      <w:marLeft w:val="0"/>
                      <w:marRight w:val="0"/>
                      <w:marTop w:val="0"/>
                      <w:marBottom w:val="0"/>
                      <w:divBdr>
                        <w:top w:val="none" w:sz="0" w:space="0" w:color="auto"/>
                        <w:left w:val="none" w:sz="0" w:space="0" w:color="auto"/>
                        <w:bottom w:val="none" w:sz="0" w:space="0" w:color="auto"/>
                        <w:right w:val="none" w:sz="0" w:space="0" w:color="auto"/>
                      </w:divBdr>
                      <w:divsChild>
                        <w:div w:id="91242854">
                          <w:marLeft w:val="0"/>
                          <w:marRight w:val="0"/>
                          <w:marTop w:val="0"/>
                          <w:marBottom w:val="0"/>
                          <w:divBdr>
                            <w:top w:val="none" w:sz="0" w:space="0" w:color="auto"/>
                            <w:left w:val="none" w:sz="0" w:space="0" w:color="auto"/>
                            <w:bottom w:val="none" w:sz="0" w:space="0" w:color="auto"/>
                            <w:right w:val="none" w:sz="0" w:space="0" w:color="auto"/>
                          </w:divBdr>
                          <w:divsChild>
                            <w:div w:id="1408840160">
                              <w:marLeft w:val="0"/>
                              <w:marRight w:val="0"/>
                              <w:marTop w:val="0"/>
                              <w:marBottom w:val="0"/>
                              <w:divBdr>
                                <w:top w:val="none" w:sz="0" w:space="0" w:color="auto"/>
                                <w:left w:val="none" w:sz="0" w:space="0" w:color="auto"/>
                                <w:bottom w:val="none" w:sz="0" w:space="0" w:color="auto"/>
                                <w:right w:val="none" w:sz="0" w:space="0" w:color="auto"/>
                              </w:divBdr>
                              <w:divsChild>
                                <w:div w:id="441803858">
                                  <w:marLeft w:val="0"/>
                                  <w:marRight w:val="0"/>
                                  <w:marTop w:val="0"/>
                                  <w:marBottom w:val="0"/>
                                  <w:divBdr>
                                    <w:top w:val="none" w:sz="0" w:space="0" w:color="auto"/>
                                    <w:left w:val="none" w:sz="0" w:space="0" w:color="auto"/>
                                    <w:bottom w:val="none" w:sz="0" w:space="0" w:color="auto"/>
                                    <w:right w:val="none" w:sz="0" w:space="0" w:color="auto"/>
                                  </w:divBdr>
                                  <w:divsChild>
                                    <w:div w:id="1503543271">
                                      <w:marLeft w:val="0"/>
                                      <w:marRight w:val="0"/>
                                      <w:marTop w:val="0"/>
                                      <w:marBottom w:val="0"/>
                                      <w:divBdr>
                                        <w:top w:val="none" w:sz="0" w:space="0" w:color="auto"/>
                                        <w:left w:val="none" w:sz="0" w:space="0" w:color="auto"/>
                                        <w:bottom w:val="none" w:sz="0" w:space="0" w:color="auto"/>
                                        <w:right w:val="none" w:sz="0" w:space="0" w:color="auto"/>
                                      </w:divBdr>
                                      <w:divsChild>
                                        <w:div w:id="2091809950">
                                          <w:marLeft w:val="0"/>
                                          <w:marRight w:val="0"/>
                                          <w:marTop w:val="0"/>
                                          <w:marBottom w:val="0"/>
                                          <w:divBdr>
                                            <w:top w:val="none" w:sz="0" w:space="0" w:color="auto"/>
                                            <w:left w:val="none" w:sz="0" w:space="0" w:color="auto"/>
                                            <w:bottom w:val="none" w:sz="0" w:space="0" w:color="auto"/>
                                            <w:right w:val="none" w:sz="0" w:space="0" w:color="auto"/>
                                          </w:divBdr>
                                        </w:div>
                                      </w:divsChild>
                                    </w:div>
                                    <w:div w:id="42605861">
                                      <w:marLeft w:val="0"/>
                                      <w:marRight w:val="0"/>
                                      <w:marTop w:val="0"/>
                                      <w:marBottom w:val="0"/>
                                      <w:divBdr>
                                        <w:top w:val="none" w:sz="0" w:space="0" w:color="auto"/>
                                        <w:left w:val="none" w:sz="0" w:space="0" w:color="auto"/>
                                        <w:bottom w:val="none" w:sz="0" w:space="0" w:color="auto"/>
                                        <w:right w:val="none" w:sz="0" w:space="0" w:color="auto"/>
                                      </w:divBdr>
                                    </w:div>
                                    <w:div w:id="1499661711">
                                      <w:marLeft w:val="0"/>
                                      <w:marRight w:val="0"/>
                                      <w:marTop w:val="0"/>
                                      <w:marBottom w:val="0"/>
                                      <w:divBdr>
                                        <w:top w:val="none" w:sz="0" w:space="0" w:color="auto"/>
                                        <w:left w:val="none" w:sz="0" w:space="0" w:color="auto"/>
                                        <w:bottom w:val="none" w:sz="0" w:space="0" w:color="auto"/>
                                        <w:right w:val="none" w:sz="0" w:space="0" w:color="auto"/>
                                      </w:divBdr>
                                      <w:divsChild>
                                        <w:div w:id="215240088">
                                          <w:marLeft w:val="0"/>
                                          <w:marRight w:val="0"/>
                                          <w:marTop w:val="0"/>
                                          <w:marBottom w:val="0"/>
                                          <w:divBdr>
                                            <w:top w:val="none" w:sz="0" w:space="0" w:color="auto"/>
                                            <w:left w:val="none" w:sz="0" w:space="0" w:color="auto"/>
                                            <w:bottom w:val="none" w:sz="0" w:space="0" w:color="auto"/>
                                            <w:right w:val="none" w:sz="0" w:space="0" w:color="auto"/>
                                          </w:divBdr>
                                        </w:div>
                                      </w:divsChild>
                                    </w:div>
                                    <w:div w:id="1865436255">
                                      <w:marLeft w:val="0"/>
                                      <w:marRight w:val="0"/>
                                      <w:marTop w:val="0"/>
                                      <w:marBottom w:val="0"/>
                                      <w:divBdr>
                                        <w:top w:val="none" w:sz="0" w:space="0" w:color="auto"/>
                                        <w:left w:val="none" w:sz="0" w:space="0" w:color="auto"/>
                                        <w:bottom w:val="none" w:sz="0" w:space="0" w:color="auto"/>
                                        <w:right w:val="none" w:sz="0" w:space="0" w:color="auto"/>
                                      </w:divBdr>
                                    </w:div>
                                    <w:div w:id="162865170">
                                      <w:marLeft w:val="0"/>
                                      <w:marRight w:val="0"/>
                                      <w:marTop w:val="0"/>
                                      <w:marBottom w:val="0"/>
                                      <w:divBdr>
                                        <w:top w:val="none" w:sz="0" w:space="0" w:color="auto"/>
                                        <w:left w:val="none" w:sz="0" w:space="0" w:color="auto"/>
                                        <w:bottom w:val="none" w:sz="0" w:space="0" w:color="auto"/>
                                        <w:right w:val="none" w:sz="0" w:space="0" w:color="auto"/>
                                      </w:divBdr>
                                      <w:divsChild>
                                        <w:div w:id="772555834">
                                          <w:marLeft w:val="0"/>
                                          <w:marRight w:val="0"/>
                                          <w:marTop w:val="0"/>
                                          <w:marBottom w:val="0"/>
                                          <w:divBdr>
                                            <w:top w:val="none" w:sz="0" w:space="0" w:color="auto"/>
                                            <w:left w:val="none" w:sz="0" w:space="0" w:color="auto"/>
                                            <w:bottom w:val="none" w:sz="0" w:space="0" w:color="auto"/>
                                            <w:right w:val="none" w:sz="0" w:space="0" w:color="auto"/>
                                          </w:divBdr>
                                        </w:div>
                                      </w:divsChild>
                                    </w:div>
                                    <w:div w:id="980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726411">
                  <w:marLeft w:val="0"/>
                  <w:marRight w:val="0"/>
                  <w:marTop w:val="0"/>
                  <w:marBottom w:val="0"/>
                  <w:divBdr>
                    <w:top w:val="none" w:sz="0" w:space="0" w:color="auto"/>
                    <w:left w:val="none" w:sz="0" w:space="0" w:color="auto"/>
                    <w:bottom w:val="none" w:sz="0" w:space="0" w:color="auto"/>
                    <w:right w:val="none" w:sz="0" w:space="0" w:color="auto"/>
                  </w:divBdr>
                  <w:divsChild>
                    <w:div w:id="1885213632">
                      <w:marLeft w:val="0"/>
                      <w:marRight w:val="0"/>
                      <w:marTop w:val="0"/>
                      <w:marBottom w:val="0"/>
                      <w:divBdr>
                        <w:top w:val="none" w:sz="0" w:space="0" w:color="auto"/>
                        <w:left w:val="none" w:sz="0" w:space="0" w:color="auto"/>
                        <w:bottom w:val="none" w:sz="0" w:space="0" w:color="auto"/>
                        <w:right w:val="none" w:sz="0" w:space="0" w:color="auto"/>
                      </w:divBdr>
                      <w:divsChild>
                        <w:div w:id="1854687146">
                          <w:marLeft w:val="0"/>
                          <w:marRight w:val="0"/>
                          <w:marTop w:val="0"/>
                          <w:marBottom w:val="0"/>
                          <w:divBdr>
                            <w:top w:val="none" w:sz="0" w:space="0" w:color="auto"/>
                            <w:left w:val="none" w:sz="0" w:space="0" w:color="auto"/>
                            <w:bottom w:val="none" w:sz="0" w:space="0" w:color="auto"/>
                            <w:right w:val="none" w:sz="0" w:space="0" w:color="auto"/>
                          </w:divBdr>
                          <w:divsChild>
                            <w:div w:id="9687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92535">
          <w:marLeft w:val="0"/>
          <w:marRight w:val="0"/>
          <w:marTop w:val="0"/>
          <w:marBottom w:val="0"/>
          <w:divBdr>
            <w:top w:val="none" w:sz="0" w:space="0" w:color="auto"/>
            <w:left w:val="none" w:sz="0" w:space="0" w:color="auto"/>
            <w:bottom w:val="none" w:sz="0" w:space="0" w:color="auto"/>
            <w:right w:val="none" w:sz="0" w:space="0" w:color="auto"/>
          </w:divBdr>
          <w:divsChild>
            <w:div w:id="1766340222">
              <w:marLeft w:val="0"/>
              <w:marRight w:val="0"/>
              <w:marTop w:val="0"/>
              <w:marBottom w:val="0"/>
              <w:divBdr>
                <w:top w:val="none" w:sz="0" w:space="0" w:color="auto"/>
                <w:left w:val="none" w:sz="0" w:space="0" w:color="auto"/>
                <w:bottom w:val="none" w:sz="0" w:space="0" w:color="auto"/>
                <w:right w:val="none" w:sz="0" w:space="0" w:color="auto"/>
              </w:divBdr>
              <w:divsChild>
                <w:div w:id="416102362">
                  <w:marLeft w:val="0"/>
                  <w:marRight w:val="0"/>
                  <w:marTop w:val="0"/>
                  <w:marBottom w:val="0"/>
                  <w:divBdr>
                    <w:top w:val="none" w:sz="0" w:space="0" w:color="auto"/>
                    <w:left w:val="none" w:sz="0" w:space="0" w:color="auto"/>
                    <w:bottom w:val="none" w:sz="0" w:space="0" w:color="auto"/>
                    <w:right w:val="none" w:sz="0" w:space="0" w:color="auto"/>
                  </w:divBdr>
                  <w:divsChild>
                    <w:div w:id="1612854790">
                      <w:marLeft w:val="0"/>
                      <w:marRight w:val="391"/>
                      <w:marTop w:val="0"/>
                      <w:marBottom w:val="0"/>
                      <w:divBdr>
                        <w:top w:val="none" w:sz="0" w:space="0" w:color="auto"/>
                        <w:left w:val="none" w:sz="0" w:space="0" w:color="auto"/>
                        <w:bottom w:val="none" w:sz="0" w:space="0" w:color="auto"/>
                        <w:right w:val="none" w:sz="0" w:space="0" w:color="auto"/>
                      </w:divBdr>
                    </w:div>
                  </w:divsChild>
                </w:div>
                <w:div w:id="2098599548">
                  <w:marLeft w:val="0"/>
                  <w:marRight w:val="0"/>
                  <w:marTop w:val="0"/>
                  <w:marBottom w:val="0"/>
                  <w:divBdr>
                    <w:top w:val="none" w:sz="0" w:space="0" w:color="auto"/>
                    <w:left w:val="none" w:sz="0" w:space="0" w:color="auto"/>
                    <w:bottom w:val="none" w:sz="0" w:space="0" w:color="auto"/>
                    <w:right w:val="none" w:sz="0" w:space="0" w:color="auto"/>
                  </w:divBdr>
                  <w:divsChild>
                    <w:div w:id="1082944252">
                      <w:marLeft w:val="0"/>
                      <w:marRight w:val="0"/>
                      <w:marTop w:val="0"/>
                      <w:marBottom w:val="0"/>
                      <w:divBdr>
                        <w:top w:val="none" w:sz="0" w:space="0" w:color="auto"/>
                        <w:left w:val="none" w:sz="0" w:space="0" w:color="auto"/>
                        <w:bottom w:val="none" w:sz="0" w:space="0" w:color="auto"/>
                        <w:right w:val="none" w:sz="0" w:space="0" w:color="auto"/>
                      </w:divBdr>
                    </w:div>
                  </w:divsChild>
                </w:div>
                <w:div w:id="735124895">
                  <w:marLeft w:val="0"/>
                  <w:marRight w:val="0"/>
                  <w:marTop w:val="0"/>
                  <w:marBottom w:val="0"/>
                  <w:divBdr>
                    <w:top w:val="none" w:sz="0" w:space="0" w:color="auto"/>
                    <w:left w:val="none" w:sz="0" w:space="0" w:color="auto"/>
                    <w:bottom w:val="none" w:sz="0" w:space="0" w:color="auto"/>
                    <w:right w:val="none" w:sz="0" w:space="0" w:color="auto"/>
                  </w:divBdr>
                </w:div>
                <w:div w:id="641615887">
                  <w:marLeft w:val="0"/>
                  <w:marRight w:val="0"/>
                  <w:marTop w:val="0"/>
                  <w:marBottom w:val="0"/>
                  <w:divBdr>
                    <w:top w:val="none" w:sz="0" w:space="0" w:color="auto"/>
                    <w:left w:val="none" w:sz="0" w:space="0" w:color="auto"/>
                    <w:bottom w:val="none" w:sz="0" w:space="0" w:color="auto"/>
                    <w:right w:val="none" w:sz="0" w:space="0" w:color="auto"/>
                  </w:divBdr>
                </w:div>
                <w:div w:id="1924341611">
                  <w:marLeft w:val="0"/>
                  <w:marRight w:val="0"/>
                  <w:marTop w:val="0"/>
                  <w:marBottom w:val="0"/>
                  <w:divBdr>
                    <w:top w:val="none" w:sz="0" w:space="0" w:color="auto"/>
                    <w:left w:val="none" w:sz="0" w:space="0" w:color="auto"/>
                    <w:bottom w:val="none" w:sz="0" w:space="0" w:color="auto"/>
                    <w:right w:val="none" w:sz="0" w:space="0" w:color="auto"/>
                  </w:divBdr>
                  <w:divsChild>
                    <w:div w:id="93670078">
                      <w:marLeft w:val="0"/>
                      <w:marRight w:val="391"/>
                      <w:marTop w:val="0"/>
                      <w:marBottom w:val="150"/>
                      <w:divBdr>
                        <w:top w:val="none" w:sz="0" w:space="0" w:color="auto"/>
                        <w:left w:val="none" w:sz="0" w:space="0" w:color="auto"/>
                        <w:bottom w:val="none" w:sz="0" w:space="0" w:color="auto"/>
                        <w:right w:val="none" w:sz="0" w:space="0" w:color="auto"/>
                      </w:divBdr>
                    </w:div>
                    <w:div w:id="1261720101">
                      <w:marLeft w:val="0"/>
                      <w:marRight w:val="391"/>
                      <w:marTop w:val="0"/>
                      <w:marBottom w:val="150"/>
                      <w:divBdr>
                        <w:top w:val="none" w:sz="0" w:space="0" w:color="auto"/>
                        <w:left w:val="none" w:sz="0" w:space="0" w:color="auto"/>
                        <w:bottom w:val="none" w:sz="0" w:space="0" w:color="auto"/>
                        <w:right w:val="none" w:sz="0" w:space="0" w:color="auto"/>
                      </w:divBdr>
                    </w:div>
                    <w:div w:id="495074488">
                      <w:marLeft w:val="0"/>
                      <w:marRight w:val="0"/>
                      <w:marTop w:val="0"/>
                      <w:marBottom w:val="0"/>
                      <w:divBdr>
                        <w:top w:val="none" w:sz="0" w:space="0" w:color="auto"/>
                        <w:left w:val="none" w:sz="0" w:space="0" w:color="auto"/>
                        <w:bottom w:val="none" w:sz="0" w:space="0" w:color="auto"/>
                        <w:right w:val="none" w:sz="0" w:space="0" w:color="auto"/>
                      </w:divBdr>
                      <w:divsChild>
                        <w:div w:id="342708804">
                          <w:marLeft w:val="0"/>
                          <w:marRight w:val="0"/>
                          <w:marTop w:val="0"/>
                          <w:marBottom w:val="0"/>
                          <w:divBdr>
                            <w:top w:val="none" w:sz="0" w:space="0" w:color="auto"/>
                            <w:left w:val="none" w:sz="0" w:space="0" w:color="auto"/>
                            <w:bottom w:val="none" w:sz="0" w:space="0" w:color="auto"/>
                            <w:right w:val="none" w:sz="0" w:space="0" w:color="auto"/>
                          </w:divBdr>
                          <w:divsChild>
                            <w:div w:id="265310464">
                              <w:marLeft w:val="0"/>
                              <w:marRight w:val="0"/>
                              <w:marTop w:val="0"/>
                              <w:marBottom w:val="0"/>
                              <w:divBdr>
                                <w:top w:val="none" w:sz="0" w:space="0" w:color="auto"/>
                                <w:left w:val="none" w:sz="0" w:space="0" w:color="auto"/>
                                <w:bottom w:val="none" w:sz="0" w:space="0" w:color="auto"/>
                                <w:right w:val="none" w:sz="0" w:space="0" w:color="auto"/>
                              </w:divBdr>
                              <w:divsChild>
                                <w:div w:id="859274729">
                                  <w:marLeft w:val="0"/>
                                  <w:marRight w:val="0"/>
                                  <w:marTop w:val="0"/>
                                  <w:marBottom w:val="0"/>
                                  <w:divBdr>
                                    <w:top w:val="none" w:sz="0" w:space="0" w:color="auto"/>
                                    <w:left w:val="none" w:sz="0" w:space="0" w:color="auto"/>
                                    <w:bottom w:val="none" w:sz="0" w:space="0" w:color="auto"/>
                                    <w:right w:val="none" w:sz="0" w:space="0" w:color="auto"/>
                                  </w:divBdr>
                                  <w:divsChild>
                                    <w:div w:id="2084333247">
                                      <w:marLeft w:val="0"/>
                                      <w:marRight w:val="300"/>
                                      <w:marTop w:val="0"/>
                                      <w:marBottom w:val="0"/>
                                      <w:divBdr>
                                        <w:top w:val="none" w:sz="0" w:space="0" w:color="auto"/>
                                        <w:left w:val="none" w:sz="0" w:space="0" w:color="auto"/>
                                        <w:bottom w:val="none" w:sz="0" w:space="0" w:color="auto"/>
                                        <w:right w:val="none" w:sz="0" w:space="0" w:color="auto"/>
                                      </w:divBdr>
                                    </w:div>
                                    <w:div w:id="1290744533">
                                      <w:marLeft w:val="0"/>
                                      <w:marRight w:val="300"/>
                                      <w:marTop w:val="0"/>
                                      <w:marBottom w:val="0"/>
                                      <w:divBdr>
                                        <w:top w:val="none" w:sz="0" w:space="0" w:color="auto"/>
                                        <w:left w:val="none" w:sz="0" w:space="0" w:color="auto"/>
                                        <w:bottom w:val="none" w:sz="0" w:space="0" w:color="auto"/>
                                        <w:right w:val="none" w:sz="0" w:space="0" w:color="auto"/>
                                      </w:divBdr>
                                    </w:div>
                                    <w:div w:id="689987743">
                                      <w:marLeft w:val="0"/>
                                      <w:marRight w:val="300"/>
                                      <w:marTop w:val="0"/>
                                      <w:marBottom w:val="0"/>
                                      <w:divBdr>
                                        <w:top w:val="none" w:sz="0" w:space="0" w:color="auto"/>
                                        <w:left w:val="none" w:sz="0" w:space="0" w:color="auto"/>
                                        <w:bottom w:val="none" w:sz="0" w:space="0" w:color="auto"/>
                                        <w:right w:val="none" w:sz="0" w:space="0" w:color="auto"/>
                                      </w:divBdr>
                                    </w:div>
                                    <w:div w:id="11817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575955">
      <w:bodyDiv w:val="1"/>
      <w:marLeft w:val="0"/>
      <w:marRight w:val="0"/>
      <w:marTop w:val="0"/>
      <w:marBottom w:val="0"/>
      <w:divBdr>
        <w:top w:val="none" w:sz="0" w:space="0" w:color="auto"/>
        <w:left w:val="none" w:sz="0" w:space="0" w:color="auto"/>
        <w:bottom w:val="none" w:sz="0" w:space="0" w:color="auto"/>
        <w:right w:val="none" w:sz="0" w:space="0" w:color="auto"/>
      </w:divBdr>
      <w:divsChild>
        <w:div w:id="602802835">
          <w:marLeft w:val="0"/>
          <w:marRight w:val="0"/>
          <w:marTop w:val="0"/>
          <w:marBottom w:val="0"/>
          <w:divBdr>
            <w:top w:val="none" w:sz="0" w:space="0" w:color="auto"/>
            <w:left w:val="none" w:sz="0" w:space="0" w:color="auto"/>
            <w:bottom w:val="none" w:sz="0" w:space="0" w:color="auto"/>
            <w:right w:val="none" w:sz="0" w:space="0" w:color="auto"/>
          </w:divBdr>
        </w:div>
        <w:div w:id="576014233">
          <w:marLeft w:val="0"/>
          <w:marRight w:val="0"/>
          <w:marTop w:val="0"/>
          <w:marBottom w:val="0"/>
          <w:divBdr>
            <w:top w:val="none" w:sz="0" w:space="0" w:color="auto"/>
            <w:left w:val="none" w:sz="0" w:space="0" w:color="auto"/>
            <w:bottom w:val="none" w:sz="0" w:space="0" w:color="auto"/>
            <w:right w:val="none" w:sz="0" w:space="0" w:color="auto"/>
          </w:divBdr>
        </w:div>
        <w:div w:id="1294991669">
          <w:marLeft w:val="0"/>
          <w:marRight w:val="0"/>
          <w:marTop w:val="0"/>
          <w:marBottom w:val="0"/>
          <w:divBdr>
            <w:top w:val="none" w:sz="0" w:space="0" w:color="auto"/>
            <w:left w:val="none" w:sz="0" w:space="0" w:color="auto"/>
            <w:bottom w:val="none" w:sz="0" w:space="0" w:color="auto"/>
            <w:right w:val="none" w:sz="0" w:space="0" w:color="auto"/>
          </w:divBdr>
        </w:div>
      </w:divsChild>
    </w:div>
    <w:div w:id="129841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adteacher@corsham.wilts.sch.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2BEA-BD91-4981-B630-603E6265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Cooper</dc:creator>
  <cp:keywords/>
  <dc:description/>
  <cp:lastModifiedBy>Ms Hudd</cp:lastModifiedBy>
  <cp:revision>3</cp:revision>
  <dcterms:created xsi:type="dcterms:W3CDTF">2026-07-02T13:36:00Z</dcterms:created>
  <dcterms:modified xsi:type="dcterms:W3CDTF">2026-07-08T09:35:00Z</dcterms:modified>
</cp:coreProperties>
</file>